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41" w:rsidRPr="00860D7C" w:rsidRDefault="001D6F41" w:rsidP="00860D7C">
      <w:pPr>
        <w:spacing w:after="0" w:line="240" w:lineRule="auto"/>
        <w:ind w:left="5670"/>
        <w:outlineLvl w:val="0"/>
        <w:rPr>
          <w:rFonts w:ascii="Times New Roman" w:eastAsia="Times New Roman" w:hAnsi="Times New Roman" w:cs="Times New Roman"/>
          <w:color w:val="000000" w:themeColor="text1"/>
          <w:sz w:val="28"/>
          <w:szCs w:val="28"/>
          <w:lang w:eastAsia="ru-RU"/>
        </w:rPr>
      </w:pPr>
      <w:bookmarkStart w:id="0" w:name="_GoBack"/>
      <w:bookmarkEnd w:id="0"/>
      <w:r w:rsidRPr="00860D7C">
        <w:rPr>
          <w:rFonts w:ascii="Times New Roman" w:eastAsia="Times New Roman" w:hAnsi="Times New Roman" w:cs="Times New Roman"/>
          <w:color w:val="000000" w:themeColor="text1"/>
          <w:sz w:val="28"/>
          <w:szCs w:val="28"/>
          <w:lang w:eastAsia="ru-RU"/>
        </w:rPr>
        <w:t xml:space="preserve">Приложение </w:t>
      </w:r>
      <w:r w:rsidR="00D53C39" w:rsidRPr="00860D7C">
        <w:rPr>
          <w:rFonts w:ascii="Times New Roman" w:eastAsia="Times New Roman" w:hAnsi="Times New Roman" w:cs="Times New Roman"/>
          <w:color w:val="000000" w:themeColor="text1"/>
          <w:sz w:val="28"/>
          <w:szCs w:val="28"/>
          <w:lang w:eastAsia="ru-RU"/>
        </w:rPr>
        <w:t>3</w:t>
      </w:r>
    </w:p>
    <w:p w:rsidR="00860D7C" w:rsidRDefault="001819D5" w:rsidP="00860D7C">
      <w:pPr>
        <w:spacing w:after="0" w:line="280" w:lineRule="exact"/>
        <w:ind w:left="5670"/>
        <w:outlineLvl w:val="0"/>
        <w:rPr>
          <w:rFonts w:ascii="Times New Roman" w:eastAsia="Times New Roman" w:hAnsi="Times New Roman" w:cs="Times New Roman"/>
          <w:color w:val="000000" w:themeColor="text1"/>
          <w:sz w:val="28"/>
          <w:szCs w:val="28"/>
          <w:lang w:eastAsia="ru-RU"/>
        </w:rPr>
      </w:pPr>
      <w:r w:rsidRPr="00860D7C">
        <w:rPr>
          <w:rFonts w:ascii="Times New Roman" w:eastAsia="Times New Roman" w:hAnsi="Times New Roman" w:cs="Times New Roman"/>
          <w:color w:val="000000" w:themeColor="text1"/>
          <w:sz w:val="28"/>
          <w:szCs w:val="28"/>
          <w:lang w:eastAsia="ru-RU"/>
        </w:rPr>
        <w:t xml:space="preserve">к Положению о банковских системах дистанционного банковского обслуживания юридических лиц в </w:t>
      </w:r>
    </w:p>
    <w:p w:rsidR="001819D5" w:rsidRPr="00860D7C" w:rsidRDefault="001819D5" w:rsidP="00860D7C">
      <w:pPr>
        <w:spacing w:after="0" w:line="280" w:lineRule="exact"/>
        <w:ind w:left="5670"/>
        <w:outlineLvl w:val="0"/>
        <w:rPr>
          <w:rFonts w:ascii="Times New Roman" w:eastAsia="Times New Roman" w:hAnsi="Times New Roman" w:cs="Times New Roman"/>
          <w:color w:val="000000" w:themeColor="text1"/>
          <w:sz w:val="28"/>
          <w:szCs w:val="28"/>
          <w:lang w:eastAsia="ru-RU"/>
        </w:rPr>
      </w:pPr>
      <w:r w:rsidRPr="00860D7C">
        <w:rPr>
          <w:rFonts w:ascii="Times New Roman" w:eastAsia="Times New Roman" w:hAnsi="Times New Roman" w:cs="Times New Roman"/>
          <w:color w:val="000000" w:themeColor="text1"/>
          <w:sz w:val="28"/>
          <w:szCs w:val="28"/>
          <w:lang w:eastAsia="ru-RU"/>
        </w:rPr>
        <w:t>ОАО «Технобанк»</w:t>
      </w:r>
    </w:p>
    <w:p w:rsidR="001D6F41" w:rsidRPr="00860D7C" w:rsidRDefault="001D6F41" w:rsidP="00860D7C">
      <w:pPr>
        <w:spacing w:after="0" w:line="240" w:lineRule="auto"/>
        <w:ind w:left="5670"/>
        <w:outlineLvl w:val="0"/>
        <w:rPr>
          <w:rFonts w:ascii="Times New Roman" w:eastAsia="Times New Roman" w:hAnsi="Times New Roman" w:cs="Times New Roman"/>
          <w:b/>
          <w:color w:val="000000" w:themeColor="text1"/>
          <w:sz w:val="28"/>
          <w:szCs w:val="28"/>
          <w:lang w:eastAsia="ru-RU"/>
        </w:rPr>
      </w:pPr>
    </w:p>
    <w:p w:rsidR="001D6F41" w:rsidRPr="006B2D56" w:rsidRDefault="001D6F41" w:rsidP="005B661C">
      <w:pPr>
        <w:spacing w:after="0" w:line="240" w:lineRule="auto"/>
        <w:ind w:left="709" w:hanging="709"/>
        <w:jc w:val="center"/>
        <w:outlineLvl w:val="0"/>
        <w:rPr>
          <w:rFonts w:ascii="Times New Roman" w:eastAsia="Times New Roman" w:hAnsi="Times New Roman" w:cs="Times New Roman"/>
          <w:b/>
          <w:color w:val="000000" w:themeColor="text1"/>
          <w:sz w:val="20"/>
          <w:szCs w:val="20"/>
          <w:lang w:eastAsia="ru-RU"/>
        </w:rPr>
      </w:pPr>
    </w:p>
    <w:p w:rsidR="00811E94" w:rsidRPr="00860D7C" w:rsidRDefault="00811E94" w:rsidP="005B661C">
      <w:pPr>
        <w:spacing w:after="0" w:line="240" w:lineRule="auto"/>
        <w:ind w:left="709" w:hanging="709"/>
        <w:jc w:val="center"/>
        <w:outlineLvl w:val="0"/>
        <w:rPr>
          <w:rFonts w:ascii="Times New Roman" w:eastAsia="Times New Roman" w:hAnsi="Times New Roman" w:cs="Times New Roman"/>
          <w:color w:val="000000" w:themeColor="text1"/>
          <w:sz w:val="28"/>
          <w:szCs w:val="28"/>
          <w:lang w:eastAsia="ru-RU"/>
        </w:rPr>
      </w:pPr>
      <w:r w:rsidRPr="00860D7C">
        <w:rPr>
          <w:rFonts w:ascii="Times New Roman" w:eastAsia="Times New Roman" w:hAnsi="Times New Roman" w:cs="Times New Roman"/>
          <w:color w:val="000000" w:themeColor="text1"/>
          <w:sz w:val="28"/>
          <w:szCs w:val="28"/>
          <w:lang w:eastAsia="ru-RU"/>
        </w:rPr>
        <w:t xml:space="preserve">ДОГОВОР </w:t>
      </w:r>
    </w:p>
    <w:p w:rsidR="00811E94" w:rsidRPr="00860D7C" w:rsidRDefault="00811E94" w:rsidP="005B661C">
      <w:pPr>
        <w:spacing w:after="0" w:line="240" w:lineRule="auto"/>
        <w:ind w:left="709" w:hanging="709"/>
        <w:jc w:val="center"/>
        <w:outlineLvl w:val="0"/>
        <w:rPr>
          <w:rFonts w:ascii="Times New Roman" w:eastAsia="Times New Roman" w:hAnsi="Times New Roman" w:cs="Times New Roman"/>
          <w:color w:val="000000" w:themeColor="text1"/>
          <w:sz w:val="28"/>
          <w:szCs w:val="28"/>
          <w:lang w:eastAsia="ru-RU"/>
        </w:rPr>
      </w:pPr>
      <w:r w:rsidRPr="00860D7C">
        <w:rPr>
          <w:rFonts w:ascii="Times New Roman" w:eastAsia="Times New Roman" w:hAnsi="Times New Roman" w:cs="Times New Roman"/>
          <w:color w:val="000000" w:themeColor="text1"/>
          <w:sz w:val="28"/>
          <w:szCs w:val="28"/>
          <w:lang w:eastAsia="ru-RU"/>
        </w:rPr>
        <w:t xml:space="preserve">на обслуживание в системе </w:t>
      </w:r>
      <w:r w:rsidR="000E6B77" w:rsidRPr="00860D7C">
        <w:rPr>
          <w:rFonts w:ascii="Times New Roman" w:eastAsia="Times New Roman" w:hAnsi="Times New Roman" w:cs="Times New Roman"/>
          <w:color w:val="000000" w:themeColor="text1"/>
          <w:sz w:val="28"/>
          <w:szCs w:val="28"/>
          <w:lang w:eastAsia="ru-RU"/>
        </w:rPr>
        <w:t>«Интернет-Банк Онлайн»</w:t>
      </w:r>
    </w:p>
    <w:p w:rsidR="00811E94" w:rsidRPr="000268AF" w:rsidRDefault="00811E94" w:rsidP="005B661C">
      <w:pPr>
        <w:spacing w:after="0" w:line="240" w:lineRule="auto"/>
        <w:ind w:left="709" w:hanging="709"/>
        <w:jc w:val="center"/>
        <w:outlineLvl w:val="0"/>
        <w:rPr>
          <w:rFonts w:ascii="Times New Roman" w:eastAsia="Times New Roman" w:hAnsi="Times New Roman" w:cs="Times New Roman"/>
          <w:b/>
          <w:color w:val="000000" w:themeColor="text1"/>
          <w:sz w:val="28"/>
          <w:szCs w:val="28"/>
          <w:lang w:eastAsia="ru-RU"/>
        </w:rPr>
      </w:pPr>
    </w:p>
    <w:p w:rsidR="005470BE" w:rsidRPr="000268AF" w:rsidRDefault="00811E94" w:rsidP="00F13409">
      <w:pPr>
        <w:spacing w:after="0" w:line="240" w:lineRule="auto"/>
        <w:rPr>
          <w:rFonts w:ascii="Times New Roman" w:eastAsia="Times New Roman" w:hAnsi="Times New Roman" w:cs="Times New Roman"/>
          <w:color w:val="000000" w:themeColor="text1"/>
          <w:sz w:val="28"/>
          <w:szCs w:val="28"/>
          <w:lang w:eastAsia="ru-RU"/>
        </w:rPr>
      </w:pPr>
      <w:r w:rsidRPr="000268AF">
        <w:rPr>
          <w:rFonts w:ascii="Times New Roman" w:eastAsia="Times New Roman" w:hAnsi="Times New Roman" w:cs="Times New Roman"/>
          <w:color w:val="000000" w:themeColor="text1"/>
          <w:sz w:val="28"/>
          <w:szCs w:val="28"/>
          <w:lang w:eastAsia="ru-RU"/>
        </w:rPr>
        <w:t>г. Минск</w:t>
      </w:r>
    </w:p>
    <w:p w:rsidR="005470BE" w:rsidRPr="006B2D56" w:rsidRDefault="005470BE" w:rsidP="00860D7C">
      <w:pPr>
        <w:spacing w:after="0" w:line="240" w:lineRule="auto"/>
        <w:ind w:firstLine="720"/>
        <w:rPr>
          <w:rFonts w:ascii="Times New Roman" w:eastAsia="Times New Roman" w:hAnsi="Times New Roman" w:cs="Times New Roman"/>
          <w:color w:val="000000" w:themeColor="text1"/>
          <w:sz w:val="20"/>
          <w:szCs w:val="20"/>
          <w:lang w:eastAsia="ru-RU"/>
        </w:rPr>
      </w:pPr>
    </w:p>
    <w:p w:rsidR="005470BE" w:rsidRPr="00FE305A" w:rsidRDefault="005470BE" w:rsidP="00860D7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Открытое акционерное общество «Технобанк», именуемое в дальнейшем «Банк», с одной стороны, и юридическое лицо</w:t>
      </w:r>
      <w:r w:rsidR="00B81EFC" w:rsidRPr="00FE305A">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индивидуальный предприниматель,</w:t>
      </w:r>
      <w:r w:rsidR="00B81EFC" w:rsidRPr="00FE305A">
        <w:rPr>
          <w:rFonts w:ascii="Times New Roman" w:eastAsia="Times New Roman" w:hAnsi="Times New Roman" w:cs="Times New Roman"/>
          <w:color w:val="000000" w:themeColor="text1"/>
          <w:sz w:val="28"/>
          <w:szCs w:val="28"/>
          <w:lang w:eastAsia="ru-RU"/>
        </w:rPr>
        <w:t xml:space="preserve"> нотариус или адвокат, </w:t>
      </w:r>
      <w:r w:rsidR="00B81EFC" w:rsidRPr="00FE305A">
        <w:rPr>
          <w:rFonts w:ascii="Times New Roman" w:hAnsi="Times New Roman" w:cs="Times New Roman"/>
          <w:color w:val="000000" w:themeColor="text1"/>
          <w:sz w:val="28"/>
          <w:szCs w:val="28"/>
        </w:rPr>
        <w:t>осуществляющ</w:t>
      </w:r>
      <w:r w:rsidR="00942F6A" w:rsidRPr="00FE305A">
        <w:rPr>
          <w:rFonts w:ascii="Times New Roman" w:hAnsi="Times New Roman" w:cs="Times New Roman"/>
          <w:color w:val="000000" w:themeColor="text1"/>
          <w:sz w:val="28"/>
          <w:szCs w:val="28"/>
        </w:rPr>
        <w:t>ий</w:t>
      </w:r>
      <w:r w:rsidR="00B81EFC" w:rsidRPr="00FE305A">
        <w:rPr>
          <w:rFonts w:ascii="Times New Roman" w:hAnsi="Times New Roman" w:cs="Times New Roman"/>
          <w:color w:val="000000" w:themeColor="text1"/>
          <w:sz w:val="28"/>
          <w:szCs w:val="28"/>
        </w:rPr>
        <w:t xml:space="preserve"> адвокатскую деятельность индивидуально, </w:t>
      </w:r>
      <w:r w:rsidRPr="00FE305A">
        <w:rPr>
          <w:rFonts w:ascii="Times New Roman" w:eastAsia="Times New Roman" w:hAnsi="Times New Roman" w:cs="Times New Roman"/>
          <w:color w:val="000000" w:themeColor="text1"/>
          <w:sz w:val="28"/>
          <w:szCs w:val="28"/>
          <w:lang w:eastAsia="ru-RU"/>
        </w:rPr>
        <w:t>именуемый в дальнейшем «Клиент», заключившие с Банком договор банковского счета</w:t>
      </w:r>
      <w:r w:rsidR="006D2BA5" w:rsidRPr="00FE305A">
        <w:rPr>
          <w:rFonts w:ascii="Times New Roman" w:eastAsia="Times New Roman" w:hAnsi="Times New Roman" w:cs="Times New Roman"/>
          <w:color w:val="000000" w:themeColor="text1"/>
          <w:sz w:val="28"/>
          <w:szCs w:val="28"/>
          <w:lang w:eastAsia="ru-RU"/>
        </w:rPr>
        <w:t xml:space="preserve"> юридических лиц, индивидуальных предпринимателей, адвокатов и нотариусов (далее договор банковского счета)</w:t>
      </w:r>
      <w:r w:rsidRPr="00FE305A">
        <w:rPr>
          <w:rFonts w:ascii="Times New Roman" w:eastAsia="Times New Roman" w:hAnsi="Times New Roman" w:cs="Times New Roman"/>
          <w:color w:val="000000" w:themeColor="text1"/>
          <w:sz w:val="28"/>
          <w:szCs w:val="28"/>
          <w:lang w:eastAsia="ru-RU"/>
        </w:rPr>
        <w:t xml:space="preserve"> или иной договор, оказание услуг по которому может быть реализовано с использованием системы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Pr="00FE305A">
        <w:rPr>
          <w:rFonts w:ascii="Times New Roman" w:eastAsia="Times New Roman" w:hAnsi="Times New Roman" w:cs="Times New Roman"/>
          <w:color w:val="000000" w:themeColor="text1"/>
          <w:sz w:val="28"/>
          <w:szCs w:val="28"/>
          <w:lang w:eastAsia="ru-RU"/>
        </w:rPr>
        <w:t>, с другой стороны, совместно именуемые «Стороны», заключили настоящий договор о нижеследующем:</w:t>
      </w:r>
    </w:p>
    <w:p w:rsidR="00811E94" w:rsidRPr="00F13409" w:rsidRDefault="00811E94" w:rsidP="00860D7C">
      <w:pPr>
        <w:spacing w:after="0" w:line="240" w:lineRule="auto"/>
        <w:ind w:firstLine="720"/>
        <w:rPr>
          <w:rFonts w:ascii="Times New Roman" w:eastAsia="Times New Roman" w:hAnsi="Times New Roman" w:cs="Times New Roman"/>
          <w:color w:val="000000" w:themeColor="text1"/>
          <w:sz w:val="24"/>
          <w:szCs w:val="24"/>
          <w:lang w:eastAsia="ru-RU"/>
        </w:rPr>
      </w:pP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r w:rsidRPr="00F13409">
        <w:rPr>
          <w:rFonts w:ascii="Times New Roman" w:eastAsia="Times New Roman" w:hAnsi="Times New Roman" w:cs="Times New Roman"/>
          <w:color w:val="000000" w:themeColor="text1"/>
          <w:sz w:val="24"/>
          <w:szCs w:val="24"/>
          <w:lang w:eastAsia="ru-RU"/>
        </w:rPr>
        <w:tab/>
      </w:r>
    </w:p>
    <w:p w:rsidR="00811E94" w:rsidRPr="000268AF" w:rsidRDefault="00811E94" w:rsidP="00DC0280">
      <w:pPr>
        <w:numPr>
          <w:ilvl w:val="0"/>
          <w:numId w:val="2"/>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0268AF">
        <w:rPr>
          <w:rFonts w:ascii="Times New Roman" w:eastAsia="Times New Roman" w:hAnsi="Times New Roman" w:cs="Times New Roman"/>
          <w:color w:val="000000" w:themeColor="text1"/>
          <w:sz w:val="28"/>
          <w:szCs w:val="28"/>
          <w:lang w:eastAsia="ru-RU"/>
        </w:rPr>
        <w:t>ОБЩИЕ ПОЛОЖЕНИЯ</w:t>
      </w:r>
    </w:p>
    <w:p w:rsidR="00811E94" w:rsidRPr="00FE305A" w:rsidRDefault="00811E94"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Настоящий договор составлен в целях развития гражданско-правовых отношений, вытекающих из заключенного Сторонами договора банковского счета</w:t>
      </w:r>
      <w:r w:rsidR="00D226BF" w:rsidRPr="00FE305A">
        <w:rPr>
          <w:rFonts w:ascii="Times New Roman" w:eastAsia="Times New Roman" w:hAnsi="Times New Roman" w:cs="Times New Roman"/>
          <w:color w:val="000000" w:themeColor="text1"/>
          <w:sz w:val="28"/>
          <w:szCs w:val="28"/>
          <w:lang w:eastAsia="ru-RU"/>
        </w:rPr>
        <w:t xml:space="preserve"> и/или иных договоров, 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 и определяет порядок электронного документооборота между сторонами по передаче платежных и иных документов, а также порядок и условия расчетного обслуживания Клиента с использованием системы элект</w:t>
      </w:r>
      <w:r w:rsidR="006A2E23" w:rsidRPr="00FE305A">
        <w:rPr>
          <w:rFonts w:ascii="Times New Roman" w:eastAsia="Times New Roman" w:hAnsi="Times New Roman" w:cs="Times New Roman"/>
          <w:color w:val="000000" w:themeColor="text1"/>
          <w:sz w:val="28"/>
          <w:szCs w:val="28"/>
          <w:lang w:eastAsia="ru-RU"/>
        </w:rPr>
        <w:t xml:space="preserve">ронных расчетов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5470BE" w:rsidRPr="00FE305A">
        <w:rPr>
          <w:rFonts w:ascii="Times New Roman" w:hAnsi="Times New Roman" w:cs="Times New Roman"/>
          <w:color w:val="000000" w:themeColor="text1"/>
          <w:sz w:val="28"/>
          <w:szCs w:val="28"/>
        </w:rPr>
        <w:t xml:space="preserve"> </w:t>
      </w:r>
      <w:r w:rsidR="005470BE" w:rsidRPr="00FE305A">
        <w:rPr>
          <w:rFonts w:ascii="Times New Roman" w:eastAsia="Times New Roman" w:hAnsi="Times New Roman" w:cs="Times New Roman"/>
          <w:color w:val="000000" w:themeColor="text1"/>
          <w:sz w:val="28"/>
          <w:szCs w:val="28"/>
          <w:lang w:eastAsia="ru-RU"/>
        </w:rPr>
        <w:t xml:space="preserve">с использованием ресурса </w:t>
      </w:r>
      <w:hyperlink r:id="rId8" w:history="1">
        <w:r w:rsidR="005B0822" w:rsidRPr="00FE305A">
          <w:rPr>
            <w:rStyle w:val="afb"/>
            <w:rFonts w:ascii="Times New Roman" w:eastAsia="Times New Roman" w:hAnsi="Times New Roman" w:cs="Times New Roman"/>
            <w:sz w:val="28"/>
            <w:szCs w:val="28"/>
            <w:lang w:eastAsia="ru-RU"/>
          </w:rPr>
          <w:t>https://ib.</w:t>
        </w:r>
        <w:r w:rsidR="005B0822" w:rsidRPr="00FE305A">
          <w:rPr>
            <w:rStyle w:val="afb"/>
            <w:rFonts w:ascii="Times New Roman" w:eastAsia="Times New Roman" w:hAnsi="Times New Roman" w:cs="Times New Roman"/>
            <w:sz w:val="28"/>
            <w:szCs w:val="28"/>
            <w:lang w:val="en-US" w:eastAsia="ru-RU"/>
          </w:rPr>
          <w:t>tb</w:t>
        </w:r>
        <w:r w:rsidR="005B0822" w:rsidRPr="00FE305A">
          <w:rPr>
            <w:rStyle w:val="afb"/>
            <w:rFonts w:ascii="Times New Roman" w:eastAsia="Times New Roman" w:hAnsi="Times New Roman" w:cs="Times New Roman"/>
            <w:sz w:val="28"/>
            <w:szCs w:val="28"/>
            <w:lang w:eastAsia="ru-RU"/>
          </w:rPr>
          <w:t>.by/</w:t>
        </w:r>
      </w:hyperlink>
      <w:r w:rsidR="005B0822" w:rsidRPr="00FE305A">
        <w:rPr>
          <w:rFonts w:ascii="Times New Roman" w:eastAsia="Times New Roman" w:hAnsi="Times New Roman" w:cs="Times New Roman"/>
          <w:color w:val="000000" w:themeColor="text1"/>
          <w:sz w:val="28"/>
          <w:szCs w:val="28"/>
          <w:lang w:eastAsia="ru-RU"/>
        </w:rPr>
        <w:t xml:space="preserve"> системы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5470BE" w:rsidRPr="00FE305A">
        <w:rPr>
          <w:rFonts w:ascii="Times New Roman" w:eastAsia="Times New Roman" w:hAnsi="Times New Roman" w:cs="Times New Roman"/>
          <w:color w:val="000000" w:themeColor="text1"/>
          <w:sz w:val="28"/>
          <w:szCs w:val="28"/>
          <w:lang w:eastAsia="ru-RU"/>
        </w:rPr>
        <w:t>, расположенного в глобальной компьютерной сети Интернет</w:t>
      </w:r>
      <w:r w:rsidRPr="00FE305A">
        <w:rPr>
          <w:rFonts w:ascii="Times New Roman" w:eastAsia="Times New Roman" w:hAnsi="Times New Roman" w:cs="Times New Roman"/>
          <w:color w:val="000000" w:themeColor="text1"/>
          <w:sz w:val="28"/>
          <w:szCs w:val="28"/>
          <w:lang w:eastAsia="ru-RU"/>
        </w:rPr>
        <w:t>.</w:t>
      </w:r>
    </w:p>
    <w:p w:rsidR="00811E94" w:rsidRPr="00FE305A" w:rsidRDefault="00811E94"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и Клиент признают обязательными для них условия</w:t>
      </w:r>
      <w:r w:rsidR="003068BA" w:rsidRPr="00FE305A">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действующего между ними договора</w:t>
      </w:r>
      <w:r w:rsidR="003068BA" w:rsidRPr="00FE305A">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банковского счета</w:t>
      </w:r>
      <w:r w:rsidR="00D226BF" w:rsidRPr="00FE305A">
        <w:rPr>
          <w:rFonts w:ascii="Times New Roman" w:eastAsia="Times New Roman" w:hAnsi="Times New Roman" w:cs="Times New Roman"/>
          <w:color w:val="000000" w:themeColor="text1"/>
          <w:sz w:val="28"/>
          <w:szCs w:val="28"/>
          <w:lang w:eastAsia="ru-RU"/>
        </w:rPr>
        <w:t xml:space="preserve"> и/или иных договоров,</w:t>
      </w:r>
      <w:r w:rsidRPr="00FE305A">
        <w:rPr>
          <w:rFonts w:ascii="Times New Roman" w:eastAsia="Times New Roman" w:hAnsi="Times New Roman" w:cs="Times New Roman"/>
          <w:color w:val="000000" w:themeColor="text1"/>
          <w:sz w:val="28"/>
          <w:szCs w:val="28"/>
          <w:lang w:eastAsia="ru-RU"/>
        </w:rPr>
        <w:t xml:space="preserve"> затрагивающие обязательства Сторон в рамках системы электронных расчетов.</w:t>
      </w:r>
    </w:p>
    <w:p w:rsidR="007A0071" w:rsidRPr="00FE305A" w:rsidRDefault="007A0071"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811E94" w:rsidRPr="00FE305A" w:rsidRDefault="00811E94" w:rsidP="00DC0280">
      <w:pPr>
        <w:numPr>
          <w:ilvl w:val="0"/>
          <w:numId w:val="2"/>
        </w:numPr>
        <w:spacing w:after="0" w:line="240" w:lineRule="auto"/>
        <w:ind w:left="0" w:firstLine="0"/>
        <w:jc w:val="center"/>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ТЕРМИНЫ И ОПРЕДЕЛЕНИЯ</w:t>
      </w:r>
    </w:p>
    <w:p w:rsidR="00811E94" w:rsidRPr="00FE305A" w:rsidRDefault="00811E94"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Для целей настоящего договора используются следующие понятия и определения:</w:t>
      </w:r>
    </w:p>
    <w:p w:rsidR="00FE6E34" w:rsidRPr="00FE305A" w:rsidRDefault="00FE6E34" w:rsidP="00860D7C">
      <w:pPr>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FE305A">
        <w:rPr>
          <w:rFonts w:ascii="Times New Roman" w:eastAsia="Times New Roman" w:hAnsi="Times New Roman" w:cs="Times New Roman"/>
          <w:snapToGrid w:val="0"/>
          <w:color w:val="000000" w:themeColor="text1"/>
          <w:sz w:val="28"/>
          <w:szCs w:val="28"/>
          <w:lang w:eastAsia="ru-RU"/>
        </w:rPr>
        <w:t>администратор системы – представитель Клиента, из числа лиц, имеющих право подписи удостоверенных в карточке с образцами подписей</w:t>
      </w:r>
      <w:r w:rsidR="006D2BA5" w:rsidRPr="00FE305A">
        <w:rPr>
          <w:rFonts w:ascii="Times New Roman" w:eastAsia="Times New Roman" w:hAnsi="Times New Roman" w:cs="Times New Roman"/>
          <w:snapToGrid w:val="0"/>
          <w:color w:val="000000" w:themeColor="text1"/>
          <w:sz w:val="28"/>
          <w:szCs w:val="28"/>
          <w:lang w:eastAsia="ru-RU"/>
        </w:rPr>
        <w:t xml:space="preserve"> и оттиска печати</w:t>
      </w:r>
      <w:r w:rsidRPr="00FE305A">
        <w:rPr>
          <w:rFonts w:ascii="Times New Roman" w:eastAsia="Times New Roman" w:hAnsi="Times New Roman" w:cs="Times New Roman"/>
          <w:snapToGrid w:val="0"/>
          <w:color w:val="000000" w:themeColor="text1"/>
          <w:sz w:val="28"/>
          <w:szCs w:val="28"/>
          <w:lang w:eastAsia="ru-RU"/>
        </w:rPr>
        <w:t xml:space="preserve">, ответственный за эксплуатацию системы Интернет-Банк онлайн со стороны Клиента. </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 ОАО «Технобанк» (центральный аппарат банка и его структурные подразделения);</w:t>
      </w:r>
    </w:p>
    <w:p w:rsidR="00FE6E34" w:rsidRPr="00FE305A" w:rsidRDefault="00FE6E3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банковские электронные документы – электронные документы, созданные с помощью программных средств СЭР и содержащие обязательные для них атрибуты, а при отсутствии таковых </w:t>
      </w:r>
      <w:r w:rsidR="00A30DCC" w:rsidRPr="00A30DCC">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имеющие произвольную форму;</w:t>
      </w:r>
    </w:p>
    <w:p w:rsidR="00FE6E34" w:rsidRPr="00FE305A" w:rsidRDefault="00FE6E3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идентификатор ключа </w:t>
      </w:r>
      <w:r w:rsidR="00A30DCC" w:rsidRPr="00A30DCC">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буквенно-цифровое обозначение электронного ключа;  </w:t>
      </w:r>
    </w:p>
    <w:p w:rsidR="00FE6E34" w:rsidRPr="00FE305A" w:rsidRDefault="00FE6E3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криптографическая система с открытым ключом </w:t>
      </w:r>
      <w:r w:rsidR="00A30DCC" w:rsidRPr="00A30DCC">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система, реализующая криптографические методы защиты информации, основанные на использовании электронных ключей;</w:t>
      </w:r>
    </w:p>
    <w:p w:rsidR="00A9761A" w:rsidRPr="00FE305A" w:rsidRDefault="00FE6E3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компрометация личного ключа подписи – прекращение действия трудового договора (контракта) с работником, имеющим доступ к электронному ключу, утеря электронного ключа, получение доступа (подозрение на получение доступа) к электронному ключу неуполномоченным лицом;</w:t>
      </w:r>
    </w:p>
    <w:p w:rsidR="00FE6E34" w:rsidRPr="00FE305A" w:rsidRDefault="00A9761A"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машинный носитель – магнитное устройство, используемое для хранения информации с помощью электронно-вычислительной техники;</w:t>
      </w:r>
      <w:r w:rsidR="00FE6E34" w:rsidRPr="00FE305A">
        <w:rPr>
          <w:rFonts w:ascii="Times New Roman" w:eastAsia="Times New Roman" w:hAnsi="Times New Roman" w:cs="Times New Roman"/>
          <w:color w:val="000000" w:themeColor="text1"/>
          <w:sz w:val="28"/>
          <w:szCs w:val="28"/>
          <w:lang w:eastAsia="ru-RU"/>
        </w:rPr>
        <w:t xml:space="preserve"> </w:t>
      </w:r>
    </w:p>
    <w:p w:rsidR="00A9761A" w:rsidRPr="00FE305A" w:rsidRDefault="00A9761A"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ответственный исполнитель – работник Банка, который в соответствии со своими служебными обязанностями имеет полномочия совершать от имени Банка определенные действия, связанные с осуществлением расчетов;</w:t>
      </w:r>
    </w:p>
    <w:p w:rsidR="00A9761A" w:rsidRPr="00FE305A" w:rsidRDefault="00A9761A"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регламент работы системы электронных расчетов (далее – «Регламент работы СЭР», приложение 1 к настоящему договору) – установленный в Банке порядок и сроки, в соответствии с которыми Банк осуществляет прием, обработку и исполнение электронных документов Клиента, формирует и передает электронные документы Клиенту;</w:t>
      </w:r>
    </w:p>
    <w:p w:rsidR="00A9761A" w:rsidRPr="00FE305A" w:rsidRDefault="00A9761A"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сайт Банка-сайт Банка в глобальной компьютерной сети Интернет </w:t>
      </w:r>
      <w:hyperlink r:id="rId9" w:history="1">
        <w:r w:rsidRPr="00FE305A">
          <w:rPr>
            <w:rStyle w:val="afb"/>
            <w:rFonts w:ascii="Times New Roman" w:eastAsia="Times New Roman" w:hAnsi="Times New Roman" w:cs="Times New Roman"/>
            <w:sz w:val="28"/>
            <w:szCs w:val="28"/>
            <w:lang w:eastAsia="ru-RU"/>
          </w:rPr>
          <w:t>www.tb.by</w:t>
        </w:r>
      </w:hyperlink>
      <w:r w:rsidRPr="00FE305A">
        <w:rPr>
          <w:rFonts w:ascii="Times New Roman" w:eastAsia="Times New Roman" w:hAnsi="Times New Roman" w:cs="Times New Roman"/>
          <w:color w:val="000000" w:themeColor="text1"/>
          <w:sz w:val="28"/>
          <w:szCs w:val="28"/>
          <w:lang w:eastAsia="ru-RU"/>
        </w:rPr>
        <w:t xml:space="preserve">. </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система электронных ра</w:t>
      </w:r>
      <w:r w:rsidR="005B0822" w:rsidRPr="00FE305A">
        <w:rPr>
          <w:rFonts w:ascii="Times New Roman" w:eastAsia="Times New Roman" w:hAnsi="Times New Roman" w:cs="Times New Roman"/>
          <w:color w:val="000000" w:themeColor="text1"/>
          <w:sz w:val="28"/>
          <w:szCs w:val="28"/>
          <w:lang w:eastAsia="ru-RU"/>
        </w:rPr>
        <w:t xml:space="preserve">счетов (система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Pr="00FE305A">
        <w:rPr>
          <w:rFonts w:ascii="Times New Roman" w:eastAsia="Times New Roman" w:hAnsi="Times New Roman" w:cs="Times New Roman"/>
          <w:color w:val="000000" w:themeColor="text1"/>
          <w:sz w:val="28"/>
          <w:szCs w:val="28"/>
          <w:lang w:eastAsia="ru-RU"/>
        </w:rPr>
        <w:t>, СЭР) – совокупность взаимосвязанных программных и технических средств, обеспечивающих Клиента необходимым спектром банковских услуг;</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 xml:space="preserve">электронный </w:t>
      </w:r>
      <w:r w:rsidR="00C11D41" w:rsidRPr="00FE305A">
        <w:rPr>
          <w:rFonts w:ascii="Times New Roman" w:eastAsia="Times New Roman" w:hAnsi="Times New Roman" w:cs="Times New Roman"/>
          <w:color w:val="000000" w:themeColor="text1"/>
          <w:sz w:val="28"/>
          <w:szCs w:val="28"/>
          <w:lang w:eastAsia="ru-RU"/>
        </w:rPr>
        <w:t>расчетный</w:t>
      </w:r>
      <w:r w:rsidRPr="00FE305A">
        <w:rPr>
          <w:rFonts w:ascii="Times New Roman" w:eastAsia="Times New Roman" w:hAnsi="Times New Roman" w:cs="Times New Roman"/>
          <w:color w:val="000000" w:themeColor="text1"/>
          <w:sz w:val="28"/>
          <w:szCs w:val="28"/>
          <w:lang w:eastAsia="ru-RU"/>
        </w:rPr>
        <w:t xml:space="preserve"> документ – электронный документ, созданный с помощью программных средств СЭР и содержащий все атрибуты платежной инструкции;</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сообщение – информация, подлежащая передаче и включающая данные об одной или нескольких финансовых операциях Клиента, а также сведения, связанные с этими операциями, и иная информация по усмотрению Банка;</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сертификат открытого ключа (далее – «сертификат»)</w:t>
      </w:r>
      <w:r w:rsidR="005B154A">
        <w:rPr>
          <w:rFonts w:ascii="Times New Roman" w:eastAsia="Times New Roman" w:hAnsi="Times New Roman" w:cs="Times New Roman"/>
          <w:color w:val="000000" w:themeColor="text1"/>
          <w:sz w:val="28"/>
          <w:szCs w:val="28"/>
          <w:lang w:eastAsia="ru-RU"/>
        </w:rPr>
        <w:t xml:space="preserve"> </w:t>
      </w:r>
      <w:r w:rsidR="005B154A" w:rsidRPr="005B154A">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представляет собой электронный документ, созданный  Удостоверяющим центром, связывающий значение открытого ключа проверки подписи с данными о владельце открытого ключа;</w:t>
      </w:r>
    </w:p>
    <w:p w:rsidR="00A9761A" w:rsidRPr="00FE305A" w:rsidRDefault="00A9761A" w:rsidP="00860D7C">
      <w:pPr>
        <w:autoSpaceDE w:val="0"/>
        <w:autoSpaceDN w:val="0"/>
        <w:adjustRightInd w:val="0"/>
        <w:spacing w:after="0" w:line="240" w:lineRule="auto"/>
        <w:ind w:firstLine="720"/>
        <w:jc w:val="both"/>
        <w:outlineLvl w:val="1"/>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служба технической поддержки – Отдел сопровождения систем дистанционного банковского обслуживания управления информационных технологий;</w:t>
      </w:r>
    </w:p>
    <w:p w:rsidR="00811E94" w:rsidRPr="00FE305A" w:rsidRDefault="00811E94" w:rsidP="00860D7C">
      <w:pPr>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FE305A">
        <w:rPr>
          <w:rFonts w:ascii="Times New Roman" w:eastAsia="Times New Roman" w:hAnsi="Times New Roman" w:cs="Times New Roman"/>
          <w:snapToGrid w:val="0"/>
          <w:color w:val="000000" w:themeColor="text1"/>
          <w:sz w:val="28"/>
          <w:szCs w:val="28"/>
          <w:lang w:eastAsia="ru-RU"/>
        </w:rPr>
        <w:t>удостоверяющий центр – организация, выдающая сертификаты ключей электронной цифровой подписи в соответствии с законодательством Республики Беларусь;</w:t>
      </w:r>
    </w:p>
    <w:p w:rsidR="00A9761A" w:rsidRPr="00FE305A" w:rsidRDefault="00A9761A" w:rsidP="00860D7C">
      <w:pPr>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FE305A">
        <w:rPr>
          <w:rFonts w:ascii="Times New Roman" w:eastAsia="Times New Roman" w:hAnsi="Times New Roman" w:cs="Times New Roman"/>
          <w:snapToGrid w:val="0"/>
          <w:color w:val="000000" w:themeColor="text1"/>
          <w:sz w:val="28"/>
          <w:szCs w:val="28"/>
          <w:lang w:eastAsia="ru-RU"/>
        </w:rPr>
        <w:t xml:space="preserve">электронный ключ </w:t>
      </w:r>
      <w:r w:rsidR="005B154A" w:rsidRPr="005B154A">
        <w:rPr>
          <w:rFonts w:ascii="Times New Roman" w:eastAsia="Times New Roman" w:hAnsi="Times New Roman" w:cs="Times New Roman"/>
          <w:snapToGrid w:val="0"/>
          <w:color w:val="000000" w:themeColor="text1"/>
          <w:sz w:val="28"/>
          <w:szCs w:val="28"/>
          <w:lang w:eastAsia="ru-RU"/>
        </w:rPr>
        <w:t>–</w:t>
      </w:r>
      <w:r w:rsidRPr="00FE305A">
        <w:rPr>
          <w:rFonts w:ascii="Times New Roman" w:eastAsia="Times New Roman" w:hAnsi="Times New Roman" w:cs="Times New Roman"/>
          <w:snapToGrid w:val="0"/>
          <w:color w:val="000000" w:themeColor="text1"/>
          <w:sz w:val="28"/>
          <w:szCs w:val="28"/>
          <w:lang w:eastAsia="ru-RU"/>
        </w:rPr>
        <w:t xml:space="preserve"> пара ключей, состоящая из открытого ключа и секретного (личного) ключа, выработанная средствами электронной цифровой подписи для конкретного лица и помещенная на машинный носитель; </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Термин «электронный документ», «электронная цифровая подпись», «владелец личного ключа подписи»</w:t>
      </w:r>
      <w:r w:rsidRPr="00FE305A">
        <w:rPr>
          <w:rFonts w:ascii="Times New Roman" w:eastAsia="Times New Roman" w:hAnsi="Times New Roman" w:cs="Times New Roman"/>
          <w:b/>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 xml:space="preserve">«карточка открытого ключа» и другие применяемые в настоящем договоре термины используются в значениях, указанных в Законе «Об электронном документе и электронной цифровой подписи», иных актах законодательства, нормативных правовых актах Национального банка Республики Беларусь, регламентирующих функционирование систем класса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0118C6" w:rsidRPr="00FE305A">
        <w:rPr>
          <w:rFonts w:ascii="Times New Roman" w:eastAsia="Times New Roman" w:hAnsi="Times New Roman" w:cs="Times New Roman"/>
          <w:color w:val="000000" w:themeColor="text1"/>
          <w:sz w:val="28"/>
          <w:szCs w:val="28"/>
          <w:lang w:eastAsia="ru-RU"/>
        </w:rPr>
        <w:t>.</w:t>
      </w:r>
    </w:p>
    <w:p w:rsidR="00860D7C" w:rsidRPr="00FE305A" w:rsidRDefault="00860D7C"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5470BE" w:rsidRPr="00FE305A" w:rsidRDefault="005470BE" w:rsidP="00860D7C">
      <w:pPr>
        <w:pStyle w:val="afd"/>
        <w:numPr>
          <w:ilvl w:val="0"/>
          <w:numId w:val="2"/>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ЗАКЛЮЧЕНИЕ ДОГОВОРА</w:t>
      </w:r>
    </w:p>
    <w:p w:rsidR="002F4C62" w:rsidRPr="00FE305A" w:rsidRDefault="008E5713" w:rsidP="00860D7C">
      <w:pPr>
        <w:pStyle w:val="afd"/>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sz w:val="28"/>
          <w:szCs w:val="28"/>
          <w:lang w:eastAsia="ru-RU"/>
        </w:rPr>
        <w:t xml:space="preserve">Для заключения договора Клиент лично предоставляет в Банк подписанное заявление на подключение к СЭР с назначением Администратора системы (из числа лиц имеющих право подписи) (Приложение 5 к настоящему Договору). Данное заявление должно быть подписано </w:t>
      </w:r>
      <w:r w:rsidR="00322B93" w:rsidRPr="00FE305A">
        <w:rPr>
          <w:rFonts w:ascii="Times New Roman" w:eastAsia="Times New Roman" w:hAnsi="Times New Roman" w:cs="Times New Roman"/>
          <w:sz w:val="28"/>
          <w:szCs w:val="28"/>
          <w:lang w:eastAsia="ru-RU"/>
        </w:rPr>
        <w:t>руководителем Клиента</w:t>
      </w:r>
      <w:r w:rsidRPr="00FE305A">
        <w:rPr>
          <w:rFonts w:ascii="Times New Roman" w:eastAsia="Times New Roman" w:hAnsi="Times New Roman" w:cs="Times New Roman"/>
          <w:sz w:val="28"/>
          <w:szCs w:val="28"/>
          <w:lang w:eastAsia="ru-RU"/>
        </w:rPr>
        <w:t xml:space="preserve"> и заверено оттиском печати (при наличии)</w:t>
      </w:r>
      <w:r w:rsidRPr="00FE305A">
        <w:rPr>
          <w:rFonts w:ascii="Times New Roman" w:eastAsia="Times New Roman" w:hAnsi="Times New Roman" w:cs="Times New Roman"/>
          <w:color w:val="000000" w:themeColor="text1"/>
          <w:sz w:val="28"/>
          <w:szCs w:val="28"/>
          <w:lang w:eastAsia="ru-RU"/>
        </w:rPr>
        <w:t>.</w:t>
      </w:r>
    </w:p>
    <w:p w:rsidR="008E5713" w:rsidRPr="00FE305A" w:rsidRDefault="008E5713" w:rsidP="00860D7C">
      <w:pPr>
        <w:pStyle w:val="afd"/>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Договор считается заключенным между Сторонами с момента </w:t>
      </w:r>
      <w:r w:rsidR="00BA601E" w:rsidRPr="00FE305A">
        <w:rPr>
          <w:rFonts w:ascii="Times New Roman" w:eastAsia="Times New Roman" w:hAnsi="Times New Roman" w:cs="Times New Roman"/>
          <w:color w:val="000000" w:themeColor="text1"/>
          <w:sz w:val="28"/>
          <w:szCs w:val="28"/>
          <w:lang w:eastAsia="ru-RU"/>
        </w:rPr>
        <w:t xml:space="preserve">проставления отметок </w:t>
      </w:r>
      <w:r w:rsidRPr="00FE305A">
        <w:rPr>
          <w:rFonts w:ascii="Times New Roman" w:eastAsia="Times New Roman" w:hAnsi="Times New Roman" w:cs="Times New Roman"/>
          <w:color w:val="000000" w:themeColor="text1"/>
          <w:sz w:val="28"/>
          <w:szCs w:val="28"/>
          <w:lang w:eastAsia="ru-RU"/>
        </w:rPr>
        <w:t xml:space="preserve">Банком </w:t>
      </w:r>
      <w:r w:rsidR="00BA601E" w:rsidRPr="00FE305A">
        <w:rPr>
          <w:rFonts w:ascii="Times New Roman" w:eastAsia="Times New Roman" w:hAnsi="Times New Roman" w:cs="Times New Roman"/>
          <w:color w:val="000000" w:themeColor="text1"/>
          <w:sz w:val="28"/>
          <w:szCs w:val="28"/>
          <w:lang w:eastAsia="ru-RU"/>
        </w:rPr>
        <w:t>о принятии</w:t>
      </w:r>
      <w:r w:rsidRPr="00FE305A">
        <w:rPr>
          <w:rFonts w:ascii="Times New Roman" w:eastAsia="Times New Roman" w:hAnsi="Times New Roman" w:cs="Times New Roman"/>
          <w:color w:val="000000" w:themeColor="text1"/>
          <w:sz w:val="28"/>
          <w:szCs w:val="28"/>
          <w:lang w:eastAsia="ru-RU"/>
        </w:rPr>
        <w:t xml:space="preserve"> заявления на подключение</w:t>
      </w:r>
      <w:r w:rsidR="00BA601E" w:rsidRPr="00FE305A">
        <w:rPr>
          <w:rFonts w:ascii="Times New Roman" w:eastAsia="Times New Roman" w:hAnsi="Times New Roman" w:cs="Times New Roman"/>
          <w:color w:val="000000" w:themeColor="text1"/>
          <w:sz w:val="28"/>
          <w:szCs w:val="28"/>
          <w:lang w:eastAsia="ru-RU"/>
        </w:rPr>
        <w:t xml:space="preserve"> к СЭР к исполнению</w:t>
      </w:r>
      <w:r w:rsidRPr="00FE305A">
        <w:rPr>
          <w:rFonts w:ascii="Times New Roman" w:eastAsia="Times New Roman" w:hAnsi="Times New Roman" w:cs="Times New Roman"/>
          <w:color w:val="000000" w:themeColor="text1"/>
          <w:sz w:val="28"/>
          <w:szCs w:val="28"/>
          <w:lang w:eastAsia="ru-RU"/>
        </w:rPr>
        <w:t xml:space="preserve"> (Приложение 5 к на</w:t>
      </w:r>
      <w:r w:rsidR="00640E2B" w:rsidRPr="00FE305A">
        <w:rPr>
          <w:rFonts w:ascii="Times New Roman" w:eastAsia="Times New Roman" w:hAnsi="Times New Roman" w:cs="Times New Roman"/>
          <w:color w:val="000000" w:themeColor="text1"/>
          <w:sz w:val="28"/>
          <w:szCs w:val="28"/>
          <w:lang w:eastAsia="ru-RU"/>
        </w:rPr>
        <w:t>стоящему Договору)</w:t>
      </w:r>
      <w:r w:rsidRPr="00FE305A">
        <w:rPr>
          <w:rFonts w:ascii="Times New Roman" w:eastAsia="Times New Roman" w:hAnsi="Times New Roman" w:cs="Times New Roman"/>
          <w:color w:val="000000" w:themeColor="text1"/>
          <w:sz w:val="28"/>
          <w:szCs w:val="28"/>
          <w:lang w:eastAsia="ru-RU"/>
        </w:rPr>
        <w:t>.</w:t>
      </w:r>
    </w:p>
    <w:p w:rsidR="003068BA" w:rsidRPr="00FE305A" w:rsidRDefault="005470BE" w:rsidP="00860D7C">
      <w:pPr>
        <w:pStyle w:val="afd"/>
        <w:numPr>
          <w:ilvl w:val="1"/>
          <w:numId w:val="2"/>
        </w:numPr>
        <w:tabs>
          <w:tab w:val="num" w:pos="709"/>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w:t>
      </w:r>
      <w:r w:rsidR="003068BA" w:rsidRPr="00FE305A">
        <w:rPr>
          <w:rFonts w:ascii="Times New Roman" w:eastAsia="Times New Roman" w:hAnsi="Times New Roman" w:cs="Times New Roman"/>
          <w:color w:val="000000" w:themeColor="text1"/>
          <w:sz w:val="28"/>
          <w:szCs w:val="28"/>
          <w:lang w:eastAsia="ru-RU"/>
        </w:rPr>
        <w:t xml:space="preserve"> может ознакомиться</w:t>
      </w:r>
      <w:r w:rsidRPr="00FE305A">
        <w:rPr>
          <w:rFonts w:ascii="Times New Roman" w:eastAsia="Times New Roman" w:hAnsi="Times New Roman" w:cs="Times New Roman"/>
          <w:color w:val="000000" w:themeColor="text1"/>
          <w:sz w:val="28"/>
          <w:szCs w:val="28"/>
          <w:lang w:eastAsia="ru-RU"/>
        </w:rPr>
        <w:t xml:space="preserve"> с текстом настоящего договора на</w:t>
      </w:r>
    </w:p>
    <w:p w:rsidR="003068BA" w:rsidRPr="00FE305A" w:rsidRDefault="005470BE" w:rsidP="00860D7C">
      <w:pPr>
        <w:pStyle w:val="afd"/>
        <w:spacing w:after="0" w:line="240" w:lineRule="auto"/>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сайте Банка в сети Интернет (</w:t>
      </w:r>
      <w:hyperlink r:id="rId10" w:history="1">
        <w:r w:rsidR="003068BA" w:rsidRPr="00FE305A">
          <w:rPr>
            <w:rStyle w:val="afb"/>
            <w:rFonts w:ascii="Times New Roman" w:eastAsia="Times New Roman" w:hAnsi="Times New Roman" w:cs="Times New Roman"/>
            <w:color w:val="000000" w:themeColor="text1"/>
            <w:sz w:val="28"/>
            <w:szCs w:val="28"/>
            <w:lang w:eastAsia="ru-RU"/>
          </w:rPr>
          <w:t>www.</w:t>
        </w:r>
        <w:r w:rsidR="003068BA" w:rsidRPr="00FE305A">
          <w:rPr>
            <w:rStyle w:val="afb"/>
            <w:rFonts w:ascii="Times New Roman" w:eastAsia="Times New Roman" w:hAnsi="Times New Roman" w:cs="Times New Roman"/>
            <w:color w:val="000000" w:themeColor="text1"/>
            <w:sz w:val="28"/>
            <w:szCs w:val="28"/>
            <w:lang w:val="en-US" w:eastAsia="ru-RU"/>
          </w:rPr>
          <w:t>tb</w:t>
        </w:r>
        <w:r w:rsidR="003068BA" w:rsidRPr="00FE305A">
          <w:rPr>
            <w:rStyle w:val="afb"/>
            <w:rFonts w:ascii="Times New Roman" w:eastAsia="Times New Roman" w:hAnsi="Times New Roman" w:cs="Times New Roman"/>
            <w:color w:val="000000" w:themeColor="text1"/>
            <w:sz w:val="28"/>
            <w:szCs w:val="28"/>
            <w:lang w:eastAsia="ru-RU"/>
          </w:rPr>
          <w:t>.by</w:t>
        </w:r>
      </w:hyperlink>
      <w:r w:rsidR="00237967" w:rsidRPr="00FE305A">
        <w:rPr>
          <w:rStyle w:val="afb"/>
          <w:rFonts w:ascii="Times New Roman" w:eastAsia="Times New Roman" w:hAnsi="Times New Roman" w:cs="Times New Roman"/>
          <w:color w:val="000000" w:themeColor="text1"/>
          <w:sz w:val="28"/>
          <w:szCs w:val="28"/>
          <w:lang w:eastAsia="ru-RU"/>
        </w:rPr>
        <w:t>).</w:t>
      </w:r>
    </w:p>
    <w:p w:rsidR="003068BA" w:rsidRPr="00FE305A" w:rsidRDefault="005470BE" w:rsidP="00860D7C">
      <w:pPr>
        <w:pStyle w:val="afd"/>
        <w:spacing w:after="0" w:line="240" w:lineRule="auto"/>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помещениях Банка, в которых производятся операции с Клиентами</w:t>
      </w:r>
      <w:r w:rsidR="00FA1A0D" w:rsidRPr="00FE305A">
        <w:rPr>
          <w:rFonts w:ascii="Times New Roman" w:eastAsia="Times New Roman" w:hAnsi="Times New Roman" w:cs="Times New Roman"/>
          <w:color w:val="000000" w:themeColor="text1"/>
          <w:sz w:val="28"/>
          <w:szCs w:val="28"/>
          <w:lang w:eastAsia="ru-RU"/>
        </w:rPr>
        <w:t>.</w:t>
      </w:r>
    </w:p>
    <w:p w:rsidR="00811E94" w:rsidRPr="00FE305A" w:rsidRDefault="00FD5EEF" w:rsidP="00860D7C">
      <w:pPr>
        <w:pStyle w:val="afd"/>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Подписание Клиентом заявления на подключение к СЭР с назначением Администратора системы </w:t>
      </w:r>
      <w:r w:rsidR="005470BE" w:rsidRPr="00FE305A">
        <w:rPr>
          <w:rFonts w:ascii="Times New Roman" w:eastAsia="Times New Roman" w:hAnsi="Times New Roman" w:cs="Times New Roman"/>
          <w:color w:val="000000" w:themeColor="text1"/>
          <w:sz w:val="28"/>
          <w:szCs w:val="28"/>
          <w:lang w:eastAsia="ru-RU"/>
        </w:rPr>
        <w:t>является подтверждением ознакомлени</w:t>
      </w:r>
      <w:r w:rsidR="005B661C" w:rsidRPr="00FE305A">
        <w:rPr>
          <w:rFonts w:ascii="Times New Roman" w:eastAsia="Times New Roman" w:hAnsi="Times New Roman" w:cs="Times New Roman"/>
          <w:color w:val="000000" w:themeColor="text1"/>
          <w:sz w:val="28"/>
          <w:szCs w:val="28"/>
          <w:lang w:eastAsia="ru-RU"/>
        </w:rPr>
        <w:t>я Клиента с текстом настоящего Д</w:t>
      </w:r>
      <w:r w:rsidR="005470BE" w:rsidRPr="00FE305A">
        <w:rPr>
          <w:rFonts w:ascii="Times New Roman" w:eastAsia="Times New Roman" w:hAnsi="Times New Roman" w:cs="Times New Roman"/>
          <w:color w:val="000000" w:themeColor="text1"/>
          <w:sz w:val="28"/>
          <w:szCs w:val="28"/>
          <w:lang w:eastAsia="ru-RU"/>
        </w:rPr>
        <w:t>оговора и призна</w:t>
      </w:r>
      <w:r w:rsidR="003068BA" w:rsidRPr="00FE305A">
        <w:rPr>
          <w:rFonts w:ascii="Times New Roman" w:eastAsia="Times New Roman" w:hAnsi="Times New Roman" w:cs="Times New Roman"/>
          <w:color w:val="000000" w:themeColor="text1"/>
          <w:sz w:val="28"/>
          <w:szCs w:val="28"/>
          <w:lang w:eastAsia="ru-RU"/>
        </w:rPr>
        <w:t>нием</w:t>
      </w:r>
      <w:r w:rsidR="005470BE" w:rsidRPr="00FE305A">
        <w:rPr>
          <w:rFonts w:ascii="Times New Roman" w:eastAsia="Times New Roman" w:hAnsi="Times New Roman" w:cs="Times New Roman"/>
          <w:color w:val="000000" w:themeColor="text1"/>
          <w:sz w:val="28"/>
          <w:szCs w:val="28"/>
          <w:lang w:eastAsia="ru-RU"/>
        </w:rPr>
        <w:t xml:space="preserve"> для себя обязательными </w:t>
      </w:r>
      <w:r w:rsidR="003068BA" w:rsidRPr="00FE305A">
        <w:rPr>
          <w:rFonts w:ascii="Times New Roman" w:eastAsia="Times New Roman" w:hAnsi="Times New Roman" w:cs="Times New Roman"/>
          <w:color w:val="000000" w:themeColor="text1"/>
          <w:sz w:val="28"/>
          <w:szCs w:val="28"/>
          <w:lang w:eastAsia="ru-RU"/>
        </w:rPr>
        <w:t>его условий.</w:t>
      </w:r>
      <w:r w:rsidR="00397331" w:rsidRPr="00FE305A">
        <w:rPr>
          <w:rFonts w:ascii="Times New Roman" w:eastAsia="Times New Roman" w:hAnsi="Times New Roman" w:cs="Times New Roman"/>
          <w:color w:val="000000" w:themeColor="text1"/>
          <w:sz w:val="28"/>
          <w:szCs w:val="28"/>
          <w:lang w:eastAsia="ru-RU"/>
        </w:rPr>
        <w:t xml:space="preserve"> Договоры на обслуживание в системе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5B661C" w:rsidRPr="00FE305A">
        <w:rPr>
          <w:rFonts w:ascii="Times New Roman" w:eastAsia="Times New Roman" w:hAnsi="Times New Roman" w:cs="Times New Roman"/>
          <w:color w:val="000000" w:themeColor="text1"/>
          <w:sz w:val="28"/>
          <w:szCs w:val="28"/>
          <w:lang w:eastAsia="ru-RU"/>
        </w:rPr>
        <w:t>,</w:t>
      </w:r>
      <w:r w:rsidR="00397331" w:rsidRPr="00FE305A">
        <w:rPr>
          <w:rFonts w:ascii="Times New Roman" w:eastAsia="Times New Roman" w:hAnsi="Times New Roman" w:cs="Times New Roman"/>
          <w:color w:val="000000" w:themeColor="text1"/>
          <w:sz w:val="28"/>
          <w:szCs w:val="28"/>
          <w:lang w:eastAsia="ru-RU"/>
        </w:rPr>
        <w:t xml:space="preserve"> заключаемые между Банком и Клиентами</w:t>
      </w:r>
      <w:r w:rsidR="005B661C" w:rsidRPr="00FE305A">
        <w:rPr>
          <w:rFonts w:ascii="Times New Roman" w:eastAsia="Times New Roman" w:hAnsi="Times New Roman" w:cs="Times New Roman"/>
          <w:color w:val="000000" w:themeColor="text1"/>
          <w:sz w:val="28"/>
          <w:szCs w:val="28"/>
          <w:lang w:eastAsia="ru-RU"/>
        </w:rPr>
        <w:t>,</w:t>
      </w:r>
      <w:r w:rsidR="00397331" w:rsidRPr="00FE305A">
        <w:rPr>
          <w:rFonts w:ascii="Times New Roman" w:eastAsia="Times New Roman" w:hAnsi="Times New Roman" w:cs="Times New Roman"/>
          <w:color w:val="000000" w:themeColor="text1"/>
          <w:sz w:val="28"/>
          <w:szCs w:val="28"/>
          <w:lang w:eastAsia="ru-RU"/>
        </w:rPr>
        <w:t xml:space="preserve"> являются договорами присоединения и не являются публичными договорами.</w:t>
      </w:r>
    </w:p>
    <w:p w:rsidR="003068BA" w:rsidRPr="00FE305A" w:rsidRDefault="003068BA"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811E94" w:rsidRPr="00FE305A" w:rsidRDefault="00811E94" w:rsidP="00860D7C">
      <w:pPr>
        <w:numPr>
          <w:ilvl w:val="0"/>
          <w:numId w:val="2"/>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ПРЕДМЕТ ДОГОВОРА</w:t>
      </w:r>
    </w:p>
    <w:p w:rsidR="00811E94" w:rsidRPr="00FE305A" w:rsidRDefault="00811E94"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 поручает, а Банк за вознаграждение принимает на себя обязательства по обслуживанию Клиента посредством СЭР, которые включают:</w:t>
      </w:r>
    </w:p>
    <w:p w:rsidR="00811E94" w:rsidRPr="00FE305A" w:rsidRDefault="00483C01" w:rsidP="00DF15AE">
      <w:pPr>
        <w:tabs>
          <w:tab w:val="left" w:pos="144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4</w:t>
      </w:r>
      <w:r w:rsidR="003068BA" w:rsidRPr="00FE305A">
        <w:rPr>
          <w:rFonts w:ascii="Times New Roman" w:eastAsia="Times New Roman" w:hAnsi="Times New Roman" w:cs="Times New Roman"/>
          <w:color w:val="000000" w:themeColor="text1"/>
          <w:sz w:val="28"/>
          <w:szCs w:val="28"/>
          <w:lang w:eastAsia="ru-RU"/>
        </w:rPr>
        <w:t>.1.1.</w:t>
      </w:r>
      <w:r w:rsidR="00FA1A0D" w:rsidRPr="00FE305A">
        <w:rPr>
          <w:rFonts w:ascii="Times New Roman" w:eastAsia="Times New Roman" w:hAnsi="Times New Roman" w:cs="Times New Roman"/>
          <w:color w:val="000000" w:themeColor="text1"/>
          <w:sz w:val="28"/>
          <w:szCs w:val="28"/>
          <w:lang w:eastAsia="ru-RU"/>
        </w:rPr>
        <w:t xml:space="preserve"> </w:t>
      </w:r>
      <w:r w:rsidR="005B661C"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прием Банком по установленным каналам связи от Клиента электронных платежных документов, других электронных документов и сообщений, с последующим формированием и отправкой Банком уведомлений Клиенту о доставке электронных документов и сообщений;</w:t>
      </w:r>
    </w:p>
    <w:p w:rsidR="00811E94" w:rsidRPr="00FE305A" w:rsidRDefault="00483C01" w:rsidP="00DF15AE">
      <w:pPr>
        <w:tabs>
          <w:tab w:val="left" w:pos="144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4</w:t>
      </w:r>
      <w:r w:rsidR="00811E94" w:rsidRPr="00FE305A">
        <w:rPr>
          <w:rFonts w:ascii="Times New Roman" w:eastAsia="Times New Roman" w:hAnsi="Times New Roman" w:cs="Times New Roman"/>
          <w:color w:val="000000" w:themeColor="text1"/>
          <w:sz w:val="28"/>
          <w:szCs w:val="28"/>
          <w:lang w:eastAsia="ru-RU"/>
        </w:rPr>
        <w:t xml:space="preserve">.1.2. </w:t>
      </w:r>
      <w:r w:rsidR="005B661C"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обработку и исполнение всех электронных документов и сообщений, по которым Банком отправлены уведомления Клиенту о доставке, в соответствии с законодательством Республики Беларусь и Регламентом работы СЭР;</w:t>
      </w:r>
    </w:p>
    <w:p w:rsidR="00811E94" w:rsidRPr="00FE305A" w:rsidRDefault="00483C01" w:rsidP="00DF15AE">
      <w:pPr>
        <w:tabs>
          <w:tab w:val="left" w:pos="144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4</w:t>
      </w:r>
      <w:r w:rsidR="00811E94" w:rsidRPr="00FE305A">
        <w:rPr>
          <w:rFonts w:ascii="Times New Roman" w:eastAsia="Times New Roman" w:hAnsi="Times New Roman" w:cs="Times New Roman"/>
          <w:color w:val="000000" w:themeColor="text1"/>
          <w:sz w:val="28"/>
          <w:szCs w:val="28"/>
          <w:lang w:eastAsia="ru-RU"/>
        </w:rPr>
        <w:t xml:space="preserve">.1.3. </w:t>
      </w:r>
      <w:r w:rsidR="005B661C"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формирование и передачу Банком Клиенту выписок и справок по счетам, уведомлений об исполнении электронных документов, информации организационного характера и других электронных сообщений в соответствии с Регламентом работы СЭР, локальными нормативными правовыми актами Банка и законодательством Республики Беларусь.</w:t>
      </w:r>
    </w:p>
    <w:p w:rsidR="00811E94" w:rsidRPr="00FE305A" w:rsidRDefault="00811E94"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Электронные документы и сообщения в рамках настоящего договора подготавливаются с помощью персонального компьютера с использованием программного обеспечения системы </w:t>
      </w:r>
      <w:r w:rsidRPr="00FE305A">
        <w:rPr>
          <w:rFonts w:ascii="Times New Roman" w:eastAsia="Times New Roman" w:hAnsi="Times New Roman" w:cs="Times New Roman"/>
          <w:i/>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СТ.БАНК.ИТ.Электронный банк» модуль «</w:t>
      </w:r>
      <w:r w:rsidR="00483C01" w:rsidRPr="00FE305A">
        <w:rPr>
          <w:rFonts w:ascii="Times New Roman" w:eastAsia="Times New Roman" w:hAnsi="Times New Roman" w:cs="Times New Roman"/>
          <w:color w:val="000000" w:themeColor="text1"/>
          <w:sz w:val="28"/>
          <w:szCs w:val="28"/>
          <w:lang w:val="en-US" w:eastAsia="ru-RU"/>
        </w:rPr>
        <w:t>Internet</w:t>
      </w:r>
      <w:r w:rsidR="00483C01" w:rsidRPr="00FE305A">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val="en-US" w:eastAsia="ru-RU"/>
        </w:rPr>
        <w:t>Bank</w:t>
      </w:r>
      <w:r w:rsidRPr="00FE305A">
        <w:rPr>
          <w:rFonts w:ascii="Times New Roman" w:eastAsia="Times New Roman" w:hAnsi="Times New Roman" w:cs="Times New Roman"/>
          <w:color w:val="000000" w:themeColor="text1"/>
          <w:sz w:val="28"/>
          <w:szCs w:val="28"/>
          <w:lang w:eastAsia="ru-RU"/>
        </w:rPr>
        <w:t>» и средств криптографической защиты информации ЗАО «Авест».</w:t>
      </w:r>
    </w:p>
    <w:p w:rsidR="00811E94" w:rsidRPr="00FE305A" w:rsidRDefault="00811E94"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 оплачивает услуги Банка по обслуживанию в СЭР в соответствии с условиями настоящего договора и Тарифами на услуги, оказываемые ОАО «Технобанк» (далее – Тарифы), размещенными на сайте Банка, если законодательством, дополнительным соглашением или настоящим договором не предусмотрено иное.</w:t>
      </w:r>
    </w:p>
    <w:p w:rsidR="00811E94" w:rsidRPr="00FE305A" w:rsidRDefault="00811E94" w:rsidP="00860D7C">
      <w:pPr>
        <w:spacing w:after="0" w:line="240" w:lineRule="auto"/>
        <w:ind w:firstLine="720"/>
        <w:jc w:val="center"/>
        <w:rPr>
          <w:rFonts w:ascii="Times New Roman" w:eastAsia="Times New Roman" w:hAnsi="Times New Roman" w:cs="Times New Roman"/>
          <w:b/>
          <w:color w:val="000000" w:themeColor="text1"/>
          <w:sz w:val="28"/>
          <w:szCs w:val="28"/>
          <w:lang w:eastAsia="ru-RU"/>
        </w:rPr>
      </w:pPr>
    </w:p>
    <w:p w:rsidR="00811E94" w:rsidRPr="00FE305A" w:rsidRDefault="00811E94" w:rsidP="00860D7C">
      <w:pPr>
        <w:numPr>
          <w:ilvl w:val="0"/>
          <w:numId w:val="2"/>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ОРГАНИЗАЦИЯ ПОДКЛЮЧЕНИЯ КЛИЕНТА К СЭР</w:t>
      </w:r>
    </w:p>
    <w:p w:rsidR="00811E94" w:rsidRPr="00FE305A" w:rsidRDefault="00DF15AE"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811E94" w:rsidRPr="00FE305A">
        <w:rPr>
          <w:rFonts w:ascii="Times New Roman" w:eastAsia="Times New Roman" w:hAnsi="Times New Roman" w:cs="Times New Roman"/>
          <w:color w:val="000000" w:themeColor="text1"/>
          <w:sz w:val="28"/>
          <w:szCs w:val="28"/>
          <w:lang w:eastAsia="ru-RU"/>
        </w:rPr>
        <w:t xml:space="preserve">После </w:t>
      </w:r>
      <w:r w:rsidR="00640E2B" w:rsidRPr="00FE305A">
        <w:rPr>
          <w:rFonts w:ascii="Times New Roman" w:eastAsia="Times New Roman" w:hAnsi="Times New Roman" w:cs="Times New Roman"/>
          <w:color w:val="000000" w:themeColor="text1"/>
          <w:sz w:val="28"/>
          <w:szCs w:val="28"/>
          <w:lang w:eastAsia="ru-RU"/>
        </w:rPr>
        <w:t>принятия к исполнению</w:t>
      </w:r>
      <w:r w:rsidR="00811E94" w:rsidRPr="00FE305A">
        <w:rPr>
          <w:rFonts w:ascii="Times New Roman" w:eastAsia="Times New Roman" w:hAnsi="Times New Roman" w:cs="Times New Roman"/>
          <w:color w:val="000000" w:themeColor="text1"/>
          <w:sz w:val="28"/>
          <w:szCs w:val="28"/>
          <w:lang w:eastAsia="ru-RU"/>
        </w:rPr>
        <w:t xml:space="preserve"> </w:t>
      </w:r>
      <w:r w:rsidR="00640E2B" w:rsidRPr="00FE305A">
        <w:rPr>
          <w:rFonts w:ascii="Times New Roman" w:eastAsia="Times New Roman" w:hAnsi="Times New Roman" w:cs="Times New Roman"/>
          <w:color w:val="000000" w:themeColor="text1"/>
          <w:sz w:val="28"/>
          <w:szCs w:val="28"/>
          <w:lang w:eastAsia="ru-RU"/>
        </w:rPr>
        <w:t>заявления</w:t>
      </w:r>
      <w:r w:rsidR="00811E94" w:rsidRPr="00FE305A">
        <w:rPr>
          <w:rFonts w:ascii="Times New Roman" w:eastAsia="Times New Roman" w:hAnsi="Times New Roman" w:cs="Times New Roman"/>
          <w:color w:val="000000" w:themeColor="text1"/>
          <w:sz w:val="28"/>
          <w:szCs w:val="28"/>
          <w:lang w:eastAsia="ru-RU"/>
        </w:rPr>
        <w:t xml:space="preserve"> на подключение с указанием реквизитов Администратора системы (Приложение 5 к настоящему договору), Банк </w:t>
      </w:r>
      <w:r w:rsidR="003068BA" w:rsidRPr="00FE305A">
        <w:rPr>
          <w:rFonts w:ascii="Times New Roman" w:eastAsia="Times New Roman" w:hAnsi="Times New Roman" w:cs="Times New Roman"/>
          <w:color w:val="000000" w:themeColor="text1"/>
          <w:sz w:val="28"/>
          <w:szCs w:val="28"/>
          <w:lang w:eastAsia="ru-RU"/>
        </w:rPr>
        <w:t xml:space="preserve">выдает временный пароль для активации системы </w:t>
      </w:r>
      <w:r w:rsidR="00811E94" w:rsidRPr="00FE305A">
        <w:rPr>
          <w:rFonts w:ascii="Times New Roman" w:eastAsia="Times New Roman" w:hAnsi="Times New Roman" w:cs="Times New Roman"/>
          <w:color w:val="000000" w:themeColor="text1"/>
          <w:sz w:val="28"/>
          <w:szCs w:val="28"/>
          <w:lang w:eastAsia="ru-RU"/>
        </w:rPr>
        <w:t>(Приложение 9 к настоящему догов</w:t>
      </w:r>
      <w:r w:rsidR="003068BA" w:rsidRPr="00FE305A">
        <w:rPr>
          <w:rFonts w:ascii="Times New Roman" w:eastAsia="Times New Roman" w:hAnsi="Times New Roman" w:cs="Times New Roman"/>
          <w:color w:val="000000" w:themeColor="text1"/>
          <w:sz w:val="28"/>
          <w:szCs w:val="28"/>
          <w:lang w:eastAsia="ru-RU"/>
        </w:rPr>
        <w:t>о</w:t>
      </w:r>
      <w:r w:rsidR="00811E94" w:rsidRPr="00FE305A">
        <w:rPr>
          <w:rFonts w:ascii="Times New Roman" w:eastAsia="Times New Roman" w:hAnsi="Times New Roman" w:cs="Times New Roman"/>
          <w:color w:val="000000" w:themeColor="text1"/>
          <w:sz w:val="28"/>
          <w:szCs w:val="28"/>
          <w:lang w:eastAsia="ru-RU"/>
        </w:rPr>
        <w:t>ру)</w:t>
      </w:r>
      <w:r w:rsidR="003068BA"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w:t>
      </w:r>
      <w:r w:rsidR="003068BA" w:rsidRPr="00FE305A">
        <w:rPr>
          <w:rFonts w:ascii="Times New Roman" w:eastAsia="Times New Roman" w:hAnsi="Times New Roman" w:cs="Times New Roman"/>
          <w:color w:val="000000" w:themeColor="text1"/>
          <w:sz w:val="28"/>
          <w:szCs w:val="28"/>
          <w:lang w:eastAsia="ru-RU"/>
        </w:rPr>
        <w:t xml:space="preserve">Клиент </w:t>
      </w:r>
      <w:r w:rsidR="00811E94" w:rsidRPr="00FE305A">
        <w:rPr>
          <w:rFonts w:ascii="Times New Roman" w:eastAsia="Times New Roman" w:hAnsi="Times New Roman" w:cs="Times New Roman"/>
          <w:color w:val="000000" w:themeColor="text1"/>
          <w:sz w:val="28"/>
          <w:szCs w:val="28"/>
          <w:lang w:eastAsia="ru-RU"/>
        </w:rPr>
        <w:t xml:space="preserve">самостоятельно активирует систему на сайте </w:t>
      </w:r>
      <w:hyperlink r:id="rId11" w:history="1">
        <w:r w:rsidR="00811E94" w:rsidRPr="00FE305A">
          <w:rPr>
            <w:rFonts w:ascii="Times New Roman" w:eastAsia="Times New Roman" w:hAnsi="Times New Roman" w:cs="Times New Roman"/>
            <w:color w:val="000000" w:themeColor="text1"/>
            <w:sz w:val="28"/>
            <w:szCs w:val="28"/>
            <w:u w:val="single"/>
            <w:lang w:val="en-US" w:eastAsia="ru-RU"/>
          </w:rPr>
          <w:t>https</w:t>
        </w:r>
        <w:r w:rsidR="00811E94" w:rsidRPr="00FE305A">
          <w:rPr>
            <w:rFonts w:ascii="Times New Roman" w:eastAsia="Times New Roman" w:hAnsi="Times New Roman" w:cs="Times New Roman"/>
            <w:color w:val="000000" w:themeColor="text1"/>
            <w:sz w:val="28"/>
            <w:szCs w:val="28"/>
            <w:u w:val="single"/>
            <w:lang w:eastAsia="ru-RU"/>
          </w:rPr>
          <w:t>://</w:t>
        </w:r>
        <w:r w:rsidR="00811E94" w:rsidRPr="00FE305A">
          <w:rPr>
            <w:rFonts w:ascii="Times New Roman" w:eastAsia="Times New Roman" w:hAnsi="Times New Roman" w:cs="Times New Roman"/>
            <w:color w:val="000000" w:themeColor="text1"/>
            <w:sz w:val="28"/>
            <w:szCs w:val="28"/>
            <w:u w:val="single"/>
            <w:lang w:val="en-US" w:eastAsia="ru-RU"/>
          </w:rPr>
          <w:t>ib</w:t>
        </w:r>
        <w:r w:rsidR="00811E94" w:rsidRPr="00FE305A">
          <w:rPr>
            <w:rFonts w:ascii="Times New Roman" w:eastAsia="Times New Roman" w:hAnsi="Times New Roman" w:cs="Times New Roman"/>
            <w:color w:val="000000" w:themeColor="text1"/>
            <w:sz w:val="28"/>
            <w:szCs w:val="28"/>
            <w:u w:val="single"/>
            <w:lang w:eastAsia="ru-RU"/>
          </w:rPr>
          <w:t>.</w:t>
        </w:r>
        <w:r w:rsidR="00811E94" w:rsidRPr="00FE305A">
          <w:rPr>
            <w:rFonts w:ascii="Times New Roman" w:eastAsia="Times New Roman" w:hAnsi="Times New Roman" w:cs="Times New Roman"/>
            <w:color w:val="000000" w:themeColor="text1"/>
            <w:sz w:val="28"/>
            <w:szCs w:val="28"/>
            <w:u w:val="single"/>
            <w:lang w:val="en-US" w:eastAsia="ru-RU"/>
          </w:rPr>
          <w:t>tb</w:t>
        </w:r>
        <w:r w:rsidR="00811E94" w:rsidRPr="00FE305A">
          <w:rPr>
            <w:rFonts w:ascii="Times New Roman" w:eastAsia="Times New Roman" w:hAnsi="Times New Roman" w:cs="Times New Roman"/>
            <w:color w:val="000000" w:themeColor="text1"/>
            <w:sz w:val="28"/>
            <w:szCs w:val="28"/>
            <w:u w:val="single"/>
            <w:lang w:eastAsia="ru-RU"/>
          </w:rPr>
          <w:t>.</w:t>
        </w:r>
        <w:r w:rsidR="00811E94" w:rsidRPr="00FE305A">
          <w:rPr>
            <w:rFonts w:ascii="Times New Roman" w:eastAsia="Times New Roman" w:hAnsi="Times New Roman" w:cs="Times New Roman"/>
            <w:color w:val="000000" w:themeColor="text1"/>
            <w:sz w:val="28"/>
            <w:szCs w:val="28"/>
            <w:u w:val="single"/>
            <w:lang w:val="en-US" w:eastAsia="ru-RU"/>
          </w:rPr>
          <w:t>by</w:t>
        </w:r>
      </w:hyperlink>
      <w:r w:rsidR="00811E94" w:rsidRPr="00FE305A">
        <w:rPr>
          <w:rFonts w:ascii="Times New Roman" w:eastAsia="Times New Roman" w:hAnsi="Times New Roman" w:cs="Times New Roman"/>
          <w:color w:val="000000" w:themeColor="text1"/>
          <w:sz w:val="28"/>
          <w:szCs w:val="28"/>
          <w:lang w:eastAsia="ru-RU"/>
        </w:rPr>
        <w:t>.  Банк вправе в рамках выполнения требований законодательства Республики Беларусь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одностороннем порядке устанавливать иные сроки подключения Клиента к СЭР</w:t>
      </w:r>
      <w:r w:rsidR="00F75702" w:rsidRPr="00FE305A">
        <w:rPr>
          <w:rFonts w:ascii="Times New Roman" w:eastAsia="Times New Roman" w:hAnsi="Times New Roman" w:cs="Times New Roman"/>
          <w:color w:val="000000" w:themeColor="text1"/>
          <w:sz w:val="28"/>
          <w:szCs w:val="28"/>
          <w:lang w:eastAsia="ru-RU"/>
        </w:rPr>
        <w:t>, а также отказать Клиенту в подключении к СЭР</w:t>
      </w:r>
      <w:r w:rsidR="00811E94" w:rsidRPr="00FE305A">
        <w:rPr>
          <w:rFonts w:ascii="Times New Roman" w:eastAsia="Times New Roman" w:hAnsi="Times New Roman" w:cs="Times New Roman"/>
          <w:color w:val="000000" w:themeColor="text1"/>
          <w:sz w:val="28"/>
          <w:szCs w:val="28"/>
          <w:lang w:eastAsia="ru-RU"/>
        </w:rPr>
        <w:t>.</w:t>
      </w:r>
    </w:p>
    <w:p w:rsidR="00811E94" w:rsidRPr="00FE305A" w:rsidRDefault="00DF15AE"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Клиент самостоятельно устанавливает программные средства необходимые для работы с системой. </w:t>
      </w:r>
    </w:p>
    <w:p w:rsidR="00811E94" w:rsidRPr="00FE305A" w:rsidRDefault="00DF15AE"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Клиент осуществляет выработку личного ключа подписи и соответствующего ему открытого ключа проверки подписи путем использования средств электронной цифровой подписи и передает в Банк запрос на получение сертификата.</w:t>
      </w:r>
    </w:p>
    <w:p w:rsidR="00811E94" w:rsidRPr="00FE305A" w:rsidRDefault="00DF15AE"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Банк обрабатывает запрос, формирует и передает Клиенту сертификат открытого ключа проверки подписи Клиента, Банка и Удостоверяющего центра, а также список отозванных сертификатов.</w:t>
      </w:r>
    </w:p>
    <w:p w:rsidR="00811E94" w:rsidRPr="00FE305A" w:rsidRDefault="00DF15AE"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Клиент и Банк обмениваются друг с другом карточками открытых ключей (Приложени</w:t>
      </w:r>
      <w:r w:rsidR="00C823BB">
        <w:rPr>
          <w:rFonts w:ascii="Times New Roman" w:eastAsia="Times New Roman" w:hAnsi="Times New Roman" w:cs="Times New Roman"/>
          <w:color w:val="000000" w:themeColor="text1"/>
          <w:sz w:val="28"/>
          <w:szCs w:val="28"/>
          <w:lang w:eastAsia="ru-RU"/>
        </w:rPr>
        <w:t>я</w:t>
      </w:r>
      <w:r w:rsidR="00811E94" w:rsidRPr="00FE305A">
        <w:rPr>
          <w:rFonts w:ascii="Times New Roman" w:eastAsia="Times New Roman" w:hAnsi="Times New Roman" w:cs="Times New Roman"/>
          <w:color w:val="000000" w:themeColor="text1"/>
          <w:sz w:val="28"/>
          <w:szCs w:val="28"/>
          <w:lang w:eastAsia="ru-RU"/>
        </w:rPr>
        <w:t xml:space="preserve"> 2, 3 к настоящему договору). Принадлежность открытого ключа Клиенту (владельцу личного ключа) удостоверяется путем постановки на Карточке открытого ключа собственноручной подписи </w:t>
      </w:r>
      <w:r w:rsidR="00C11D41" w:rsidRPr="00FE305A">
        <w:rPr>
          <w:rFonts w:ascii="Times New Roman" w:eastAsia="Times New Roman" w:hAnsi="Times New Roman" w:cs="Times New Roman"/>
          <w:color w:val="000000" w:themeColor="text1"/>
          <w:sz w:val="28"/>
          <w:szCs w:val="28"/>
          <w:lang w:eastAsia="ru-RU"/>
        </w:rPr>
        <w:t>руководителя</w:t>
      </w:r>
      <w:r w:rsidR="00811E94" w:rsidRPr="00FE305A">
        <w:rPr>
          <w:rFonts w:ascii="Times New Roman" w:eastAsia="Times New Roman" w:hAnsi="Times New Roman" w:cs="Times New Roman"/>
          <w:color w:val="000000" w:themeColor="text1"/>
          <w:sz w:val="28"/>
          <w:szCs w:val="28"/>
          <w:lang w:eastAsia="ru-RU"/>
        </w:rPr>
        <w:t xml:space="preserve"> Клиента и оттиска печати (для организаций), либо собственноручной подписи Клиента (для индивидуальных предпринимателей).</w:t>
      </w:r>
    </w:p>
    <w:p w:rsidR="00811E94" w:rsidRPr="00FE305A" w:rsidRDefault="00DF15AE" w:rsidP="00860D7C">
      <w:pPr>
        <w:numPr>
          <w:ilvl w:val="1"/>
          <w:numId w:val="2"/>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Подключение Клиента к СЭР осуществляется Банком при условии внесения Клиенто</w:t>
      </w:r>
      <w:r w:rsidR="000626F9" w:rsidRPr="00FE305A">
        <w:rPr>
          <w:rFonts w:ascii="Times New Roman" w:eastAsia="Times New Roman" w:hAnsi="Times New Roman" w:cs="Times New Roman"/>
          <w:color w:val="000000" w:themeColor="text1"/>
          <w:sz w:val="28"/>
          <w:szCs w:val="28"/>
          <w:lang w:eastAsia="ru-RU"/>
        </w:rPr>
        <w:t>м суммы обеспечения согласно п.</w:t>
      </w:r>
      <w:r w:rsidR="00A30DCC">
        <w:rPr>
          <w:rFonts w:ascii="Times New Roman" w:eastAsia="Times New Roman" w:hAnsi="Times New Roman" w:cs="Times New Roman"/>
          <w:color w:val="000000" w:themeColor="text1"/>
          <w:sz w:val="28"/>
          <w:szCs w:val="28"/>
          <w:lang w:eastAsia="ru-RU"/>
        </w:rPr>
        <w:t xml:space="preserve"> </w:t>
      </w:r>
      <w:r w:rsidR="000626F9" w:rsidRPr="00FE305A">
        <w:rPr>
          <w:rFonts w:ascii="Times New Roman" w:eastAsia="Times New Roman" w:hAnsi="Times New Roman" w:cs="Times New Roman"/>
          <w:color w:val="000000" w:themeColor="text1"/>
          <w:sz w:val="28"/>
          <w:szCs w:val="28"/>
          <w:lang w:eastAsia="ru-RU"/>
        </w:rPr>
        <w:t>8</w:t>
      </w:r>
      <w:r w:rsidR="00811E94" w:rsidRPr="00FE305A">
        <w:rPr>
          <w:rFonts w:ascii="Times New Roman" w:eastAsia="Times New Roman" w:hAnsi="Times New Roman" w:cs="Times New Roman"/>
          <w:color w:val="000000" w:themeColor="text1"/>
          <w:sz w:val="28"/>
          <w:szCs w:val="28"/>
          <w:lang w:eastAsia="ru-RU"/>
        </w:rPr>
        <w:t>.5 настоящего договора (при получении устройство хранения информации AVtoken в пользование) и внесения платы за обслуживание согласно п.</w:t>
      </w:r>
      <w:r w:rsidR="00A30DCC">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8</w:t>
      </w:r>
      <w:r w:rsidR="00811E94" w:rsidRPr="00FE305A">
        <w:rPr>
          <w:rFonts w:ascii="Times New Roman" w:eastAsia="Times New Roman" w:hAnsi="Times New Roman" w:cs="Times New Roman"/>
          <w:color w:val="000000" w:themeColor="text1"/>
          <w:sz w:val="28"/>
          <w:szCs w:val="28"/>
          <w:lang w:eastAsia="ru-RU"/>
        </w:rPr>
        <w:t xml:space="preserve">.2 настоящего договора.  </w:t>
      </w:r>
    </w:p>
    <w:p w:rsidR="00811E94" w:rsidRPr="00FE305A" w:rsidRDefault="00DF15AE" w:rsidP="00860D7C">
      <w:pPr>
        <w:pStyle w:val="afd"/>
        <w:numPr>
          <w:ilvl w:val="1"/>
          <w:numId w:val="2"/>
        </w:numPr>
        <w:tabs>
          <w:tab w:val="num" w:pos="709"/>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Клиент обязан подписать и передать в Банк Карточку открытого ключа в день успешного проведения испытания работы СЭР. </w:t>
      </w:r>
    </w:p>
    <w:p w:rsidR="00811E94" w:rsidRPr="00FE305A" w:rsidRDefault="00DF15AE" w:rsidP="00DC0280">
      <w:pPr>
        <w:pStyle w:val="afd"/>
        <w:numPr>
          <w:ilvl w:val="1"/>
          <w:numId w:val="28"/>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Для хранения электронных ключей используется устройство хранения информации</w:t>
      </w:r>
      <w:r w:rsidR="000118C6" w:rsidRPr="00FE305A">
        <w:rPr>
          <w:rFonts w:ascii="Times New Roman" w:eastAsia="Times New Roman" w:hAnsi="Times New Roman" w:cs="Times New Roman"/>
          <w:color w:val="000000" w:themeColor="text1"/>
          <w:sz w:val="28"/>
          <w:szCs w:val="28"/>
          <w:lang w:eastAsia="ru-RU"/>
        </w:rPr>
        <w:t xml:space="preserve"> </w:t>
      </w:r>
      <w:r w:rsidR="000118C6" w:rsidRPr="00FE305A">
        <w:rPr>
          <w:rFonts w:ascii="Times New Roman" w:eastAsia="Times New Roman" w:hAnsi="Times New Roman" w:cs="Times New Roman"/>
          <w:color w:val="000000" w:themeColor="text1"/>
          <w:sz w:val="28"/>
          <w:szCs w:val="28"/>
          <w:lang w:val="en-US" w:eastAsia="ru-RU"/>
        </w:rPr>
        <w:t>AVtoken</w:t>
      </w:r>
      <w:r w:rsidR="00811E94" w:rsidRPr="00FE305A">
        <w:rPr>
          <w:rFonts w:ascii="Times New Roman" w:eastAsia="Times New Roman" w:hAnsi="Times New Roman" w:cs="Times New Roman"/>
          <w:color w:val="000000" w:themeColor="text1"/>
          <w:sz w:val="28"/>
          <w:szCs w:val="28"/>
          <w:lang w:eastAsia="ru-RU"/>
        </w:rPr>
        <w:t>, которое Клиент приобретает самостоятельно либо получает в Банке</w:t>
      </w:r>
      <w:r w:rsidR="000118C6"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согласно условиям настоящего договора в пользование</w:t>
      </w:r>
      <w:r w:rsidR="000118C6"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При прекращении действия настоящего договора Клиент обязан возвратить полученное от Банка устройство хранения информации AVtoken в надлежащем состоянии:</w:t>
      </w:r>
    </w:p>
    <w:p w:rsidR="00811E94" w:rsidRPr="00FE305A" w:rsidRDefault="00811E94" w:rsidP="00860D7C">
      <w:pPr>
        <w:tabs>
          <w:tab w:val="num" w:pos="0"/>
          <w:tab w:val="left" w:pos="540"/>
          <w:tab w:val="num" w:pos="567"/>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не позднее 2 (двух) рабочих дней с момента получения от Банка уведомления о расторжении договора Банком в одностороннем порядке; либо</w:t>
      </w:r>
    </w:p>
    <w:p w:rsidR="00811E94" w:rsidRPr="00FE305A" w:rsidRDefault="00811E94" w:rsidP="00860D7C">
      <w:pPr>
        <w:tabs>
          <w:tab w:val="num" w:pos="0"/>
          <w:tab w:val="left" w:pos="540"/>
          <w:tab w:val="num" w:pos="567"/>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не позднее дня прекращения действия настоящего договора по иным основаниям.</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Передача устройства хранения информации AVtoken между сторонами в рамках настоящего договора сопровождается оформлением актов приёма-передачи (Приложени</w:t>
      </w:r>
      <w:r w:rsidR="00C823BB">
        <w:rPr>
          <w:rFonts w:ascii="Times New Roman" w:eastAsia="Times New Roman" w:hAnsi="Times New Roman" w:cs="Times New Roman"/>
          <w:color w:val="000000" w:themeColor="text1"/>
          <w:sz w:val="28"/>
          <w:szCs w:val="28"/>
          <w:lang w:eastAsia="ru-RU"/>
        </w:rPr>
        <w:t>я</w:t>
      </w:r>
      <w:r w:rsidRPr="00FE305A">
        <w:rPr>
          <w:rFonts w:ascii="Times New Roman" w:eastAsia="Times New Roman" w:hAnsi="Times New Roman" w:cs="Times New Roman"/>
          <w:color w:val="000000" w:themeColor="text1"/>
          <w:sz w:val="28"/>
          <w:szCs w:val="28"/>
          <w:lang w:eastAsia="ru-RU"/>
        </w:rPr>
        <w:t xml:space="preserve"> 6,</w:t>
      </w:r>
      <w:r w:rsidR="00C823BB">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7 к настоящему договору). В случае утраты (повреждения) Клиентом устройства хранения информации AVtoken, полученного от Банка, в период действия настоящего договора, Банк предоставляет Клиенту в безвозмездное пользование новое устройство хранения информации AVtoken после внесения Клиентом суммы обеспечения согласно п.</w:t>
      </w:r>
      <w:r w:rsidR="007F115E" w:rsidRPr="00FE305A">
        <w:rPr>
          <w:rFonts w:ascii="Times New Roman" w:eastAsia="Times New Roman" w:hAnsi="Times New Roman" w:cs="Times New Roman"/>
          <w:color w:val="000000" w:themeColor="text1"/>
          <w:sz w:val="28"/>
          <w:szCs w:val="28"/>
          <w:lang w:eastAsia="ru-RU"/>
        </w:rPr>
        <w:t>8</w:t>
      </w:r>
      <w:r w:rsidRPr="00FE305A">
        <w:rPr>
          <w:rFonts w:ascii="Times New Roman" w:eastAsia="Times New Roman" w:hAnsi="Times New Roman" w:cs="Times New Roman"/>
          <w:color w:val="000000" w:themeColor="text1"/>
          <w:sz w:val="28"/>
          <w:szCs w:val="28"/>
          <w:lang w:eastAsia="ru-RU"/>
        </w:rPr>
        <w:t>.5. настоящего договора.</w:t>
      </w:r>
    </w:p>
    <w:p w:rsidR="00811E94" w:rsidRPr="00FE305A" w:rsidRDefault="00811E94" w:rsidP="00DC0280">
      <w:pPr>
        <w:pStyle w:val="afd"/>
        <w:numPr>
          <w:ilvl w:val="1"/>
          <w:numId w:val="29"/>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Выдача временного пароля (повторно, взамен утерянного), обеспечивающего возможность исполнения настоящего договора, осуществляется Банком Клиенту при предъявлении документа, удостоверяющего личность, а также полномочий </w:t>
      </w:r>
      <w:r w:rsidR="00C11D41" w:rsidRPr="00FE305A">
        <w:rPr>
          <w:rFonts w:ascii="Times New Roman" w:eastAsia="Times New Roman" w:hAnsi="Times New Roman" w:cs="Times New Roman"/>
          <w:color w:val="000000" w:themeColor="text1"/>
          <w:sz w:val="28"/>
          <w:szCs w:val="28"/>
          <w:lang w:eastAsia="ru-RU"/>
        </w:rPr>
        <w:t>руководителя Клиента</w:t>
      </w:r>
      <w:r w:rsidRPr="00FE305A">
        <w:rPr>
          <w:rFonts w:ascii="Times New Roman" w:eastAsia="Times New Roman" w:hAnsi="Times New Roman" w:cs="Times New Roman"/>
          <w:color w:val="000000" w:themeColor="text1"/>
          <w:sz w:val="28"/>
          <w:szCs w:val="28"/>
          <w:lang w:eastAsia="ru-RU"/>
        </w:rPr>
        <w:t xml:space="preserve">. </w:t>
      </w:r>
    </w:p>
    <w:p w:rsidR="00811E94" w:rsidRPr="00FE305A" w:rsidRDefault="00811E94" w:rsidP="00DC0280">
      <w:pPr>
        <w:numPr>
          <w:ilvl w:val="1"/>
          <w:numId w:val="29"/>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Выдача нового сертификата производится Банком в срок не позднее 3 (трех) рабочих дней с момента получения Банком соответствующего уведомления от Клиента в случаях, предусмотренных п.</w:t>
      </w:r>
      <w:r w:rsidR="00A30DCC">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.3.6, п.</w:t>
      </w:r>
      <w:r w:rsidR="00A30DCC">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 xml:space="preserve">.3.9 настоящего договора. В течение этого времени Банк прекращает прием к исполнению электронных документов Клиента. Прием электронных документов возобновляется с момента получения Банком Карточки открытого ключа Клиента. </w:t>
      </w:r>
    </w:p>
    <w:p w:rsidR="00811E94" w:rsidRPr="00FE305A" w:rsidRDefault="00811E94" w:rsidP="00DC0280">
      <w:pPr>
        <w:pStyle w:val="afd"/>
        <w:numPr>
          <w:ilvl w:val="1"/>
          <w:numId w:val="29"/>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Замена электронных ключей в рамках настоящего договора производится в случае компрометации электронного ключа, и иных случаях, установленных настоящим договором, на основании письменного Заявления Клиента (Приложение 4</w:t>
      </w:r>
      <w:r w:rsidR="008F25C3" w:rsidRPr="00FE305A">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к настоящему договору)</w:t>
      </w:r>
      <w:r w:rsidR="00C93D7A" w:rsidRPr="00FE305A">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Срок действия ключей и периодичность их замены в целях обеспечения требований безопасности СЭР определяется Банком.</w:t>
      </w:r>
    </w:p>
    <w:p w:rsidR="00811E94" w:rsidRPr="00FE305A" w:rsidRDefault="00811E94" w:rsidP="00860D7C">
      <w:pPr>
        <w:tabs>
          <w:tab w:val="left" w:pos="142"/>
          <w:tab w:val="left" w:pos="426"/>
          <w:tab w:val="num" w:pos="567"/>
        </w:tabs>
        <w:spacing w:after="0" w:line="240" w:lineRule="auto"/>
        <w:ind w:firstLine="720"/>
        <w:jc w:val="both"/>
        <w:rPr>
          <w:rFonts w:ascii="Times New Roman" w:eastAsia="Times New Roman" w:hAnsi="Times New Roman" w:cs="Times New Roman"/>
          <w:b/>
          <w:color w:val="000000" w:themeColor="text1"/>
          <w:sz w:val="28"/>
          <w:szCs w:val="28"/>
          <w:lang w:eastAsia="ru-RU"/>
        </w:rPr>
      </w:pPr>
    </w:p>
    <w:p w:rsidR="00811E94" w:rsidRPr="00FE305A" w:rsidRDefault="00811E94" w:rsidP="00DC0280">
      <w:pPr>
        <w:numPr>
          <w:ilvl w:val="0"/>
          <w:numId w:val="29"/>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ВЕДЕНИЕ РАСЧЕТОВ В СЭР</w:t>
      </w:r>
    </w:p>
    <w:p w:rsidR="00811E94" w:rsidRPr="00FE305A" w:rsidRDefault="00811E94" w:rsidP="00DC0280">
      <w:pPr>
        <w:pStyle w:val="afd"/>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Электронный </w:t>
      </w:r>
      <w:r w:rsidR="00C11D41" w:rsidRPr="00FE305A">
        <w:rPr>
          <w:rFonts w:ascii="Times New Roman" w:eastAsia="Times New Roman" w:hAnsi="Times New Roman" w:cs="Times New Roman"/>
          <w:color w:val="000000" w:themeColor="text1"/>
          <w:sz w:val="28"/>
          <w:szCs w:val="28"/>
          <w:lang w:eastAsia="ru-RU"/>
        </w:rPr>
        <w:t>расчетный</w:t>
      </w:r>
      <w:r w:rsidR="008F25C3" w:rsidRPr="00FE305A">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документ является первичным электронным документом, на основании которого осуществляется списание денежных средств со счета(ов) Клиента</w:t>
      </w:r>
      <w:r w:rsidR="00D226BF" w:rsidRPr="00FE305A">
        <w:rPr>
          <w:rFonts w:ascii="Times New Roman" w:eastAsia="Times New Roman" w:hAnsi="Times New Roman" w:cs="Times New Roman"/>
          <w:color w:val="000000" w:themeColor="text1"/>
          <w:sz w:val="28"/>
          <w:szCs w:val="28"/>
          <w:lang w:eastAsia="ru-RU"/>
        </w:rPr>
        <w:t xml:space="preserve"> </w:t>
      </w:r>
      <w:r w:rsidR="00D226BF" w:rsidRPr="00FE305A">
        <w:rPr>
          <w:rFonts w:ascii="Times New Roman" w:hAnsi="Times New Roman" w:cs="Times New Roman"/>
          <w:sz w:val="28"/>
          <w:szCs w:val="28"/>
        </w:rPr>
        <w:t xml:space="preserve">или иных счетов, </w:t>
      </w:r>
      <w:r w:rsidR="00D226BF" w:rsidRPr="00FE305A">
        <w:rPr>
          <w:rFonts w:ascii="Times New Roman" w:eastAsia="Times New Roman" w:hAnsi="Times New Roman" w:cs="Times New Roman"/>
          <w:color w:val="000000" w:themeColor="text1"/>
          <w:sz w:val="28"/>
          <w:szCs w:val="28"/>
          <w:lang w:eastAsia="ru-RU"/>
        </w:rPr>
        <w:t>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w:t>
      </w:r>
    </w:p>
    <w:p w:rsidR="00811E94" w:rsidRPr="00FE305A" w:rsidRDefault="00811E94" w:rsidP="00DC0280">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Стороны используют электронные платежные документы при проведении безналичных расчетов по настоящему договору в порядке, определенном нормативными правовыми актами </w:t>
      </w:r>
      <w:r w:rsidRPr="00FE305A">
        <w:rPr>
          <w:rFonts w:ascii="Times New Roman" w:eastAsia="Times New Roman" w:hAnsi="Times New Roman" w:cs="Times New Roman"/>
          <w:color w:val="000000" w:themeColor="text1"/>
          <w:sz w:val="28"/>
          <w:szCs w:val="28"/>
          <w:lang w:eastAsia="ru-RU"/>
        </w:rPr>
        <w:lastRenderedPageBreak/>
        <w:t>Национального банка Республики Беларусь и иными актами законодательства Республики Беларусь.</w:t>
      </w:r>
    </w:p>
    <w:p w:rsidR="00811E94" w:rsidRPr="00FE305A" w:rsidRDefault="00811E94" w:rsidP="00DC0280">
      <w:pPr>
        <w:pStyle w:val="afd"/>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ЭЦП является неотъемлемой частью электронного документа и предназначена для подтверждения подлинности и целостности электронного документа, удостоверения информации, составляющей общую часть электронного документа. </w:t>
      </w:r>
    </w:p>
    <w:p w:rsidR="00811E94" w:rsidRPr="00FE305A" w:rsidRDefault="00811E94" w:rsidP="00DC0280">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Стороны признают, что полученный Банком электронный документ, содержащий ЭЦП Клиента, приравнивается к документу на бумажном носителе, подписанному собственноручными подписями уполномоченных лиц Клиента, и имеет одинаковую с ним юридическую силу. Клиент предоставляет Банку право использовать такие электронные документы наравне с документами на бумажном носителе. </w:t>
      </w:r>
    </w:p>
    <w:p w:rsidR="00811E94" w:rsidRPr="00FE305A" w:rsidRDefault="00811E94" w:rsidP="00DC0280">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 самостоятельно определяет лиц, имеющих доступ к СЭР, устройству хранения информации AVtoken, паролям и принимает на себя всю ответственность за совершаемые указанными лицами действия.</w:t>
      </w:r>
    </w:p>
    <w:p w:rsidR="00811E94" w:rsidRPr="00FE305A" w:rsidRDefault="00811E94" w:rsidP="00DC0280">
      <w:pPr>
        <w:numPr>
          <w:ilvl w:val="1"/>
          <w:numId w:val="30"/>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Стороны признают используемую ими по настоящему договору систему защиты и передачи информации достаточной для защиты от несанкционированного доступа, а также подтверждения авторства и подлинности электронных документов.</w:t>
      </w:r>
    </w:p>
    <w:p w:rsidR="00811E94" w:rsidRPr="00FE305A" w:rsidRDefault="00811E94" w:rsidP="00DC0280">
      <w:pPr>
        <w:numPr>
          <w:ilvl w:val="1"/>
          <w:numId w:val="30"/>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Списание средств со счета(ов), проведение иных операций осуществляется на основании электронных документов Клиента, переданных им по каналам связи в Банк. Операции с использованием электронных документов осуществляются без досылки первичного документа на бумажном носителе. Клиенту предоставляется электронная копия платежных документов с отметкой Банка об исполнении. Данный порядок может быть изменен Банком в одностороннем порядке с уведомлением Клиента согласно п.</w:t>
      </w:r>
      <w:r w:rsidR="00A30DCC">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.2.</w:t>
      </w:r>
      <w:r w:rsidR="005B661C" w:rsidRPr="00FE305A">
        <w:rPr>
          <w:rFonts w:ascii="Times New Roman" w:eastAsia="Times New Roman" w:hAnsi="Times New Roman" w:cs="Times New Roman"/>
          <w:color w:val="000000" w:themeColor="text1"/>
          <w:sz w:val="28"/>
          <w:szCs w:val="28"/>
          <w:lang w:eastAsia="ru-RU"/>
        </w:rPr>
        <w:t>3</w:t>
      </w:r>
      <w:r w:rsidRPr="00FE305A">
        <w:rPr>
          <w:rFonts w:ascii="Times New Roman" w:eastAsia="Times New Roman" w:hAnsi="Times New Roman" w:cs="Times New Roman"/>
          <w:color w:val="000000" w:themeColor="text1"/>
          <w:sz w:val="28"/>
          <w:szCs w:val="28"/>
          <w:lang w:eastAsia="ru-RU"/>
        </w:rPr>
        <w:t xml:space="preserve"> настоящего договора.</w:t>
      </w:r>
    </w:p>
    <w:p w:rsidR="00811E94" w:rsidRPr="00FE305A" w:rsidRDefault="00811E94" w:rsidP="00DC0280">
      <w:pPr>
        <w:numPr>
          <w:ilvl w:val="1"/>
          <w:numId w:val="30"/>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осуществляет прием, предварительную проверку, обработку и исполнение электронных документов Клиента согласно Регламенту работы СЭР и режиму работы с клиентами, установленному в локальных нормативных правовых актах Банка.</w:t>
      </w:r>
    </w:p>
    <w:p w:rsidR="00811E94" w:rsidRPr="00FE305A" w:rsidRDefault="00811E94" w:rsidP="00DC0280">
      <w:pPr>
        <w:numPr>
          <w:ilvl w:val="1"/>
          <w:numId w:val="30"/>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По мере совершения операций Банк предоставляет Клиенту информацию о движении средств по счету (ам) Клиента в течение операционного дня. Выписка по счетам предоставляется согласно Регламенту работы СЭР, а при наличии соответствующего запроса от Клиента – за любой период времени текущего года. </w:t>
      </w:r>
    </w:p>
    <w:p w:rsidR="00811E94" w:rsidRPr="00FE305A" w:rsidRDefault="00811E94" w:rsidP="00DC0280">
      <w:pPr>
        <w:tabs>
          <w:tab w:val="left" w:pos="1080"/>
        </w:tabs>
        <w:spacing w:after="0" w:line="240" w:lineRule="auto"/>
        <w:ind w:firstLine="720"/>
        <w:jc w:val="both"/>
        <w:rPr>
          <w:rFonts w:ascii="Times New Roman" w:eastAsia="Times New Roman" w:hAnsi="Times New Roman" w:cs="Times New Roman"/>
          <w:color w:val="000000" w:themeColor="text1"/>
          <w:sz w:val="28"/>
          <w:szCs w:val="28"/>
          <w:lang w:eastAsia="ru-RU"/>
        </w:rPr>
      </w:pPr>
    </w:p>
    <w:p w:rsidR="00811E94" w:rsidRPr="00FE305A" w:rsidRDefault="00811E94" w:rsidP="00DC0280">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ПРАВА И ОБЯЗАННОСТИ СТОРОН</w:t>
      </w:r>
    </w:p>
    <w:p w:rsidR="00811E94" w:rsidRPr="00FE305A" w:rsidRDefault="00811E94" w:rsidP="00860D7C">
      <w:pPr>
        <w:numPr>
          <w:ilvl w:val="1"/>
          <w:numId w:val="30"/>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обязуется:</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7</w:t>
      </w:r>
      <w:r w:rsidR="00811E94" w:rsidRPr="00FE305A">
        <w:rPr>
          <w:rFonts w:ascii="Times New Roman" w:eastAsia="Times New Roman" w:hAnsi="Times New Roman" w:cs="Times New Roman"/>
          <w:color w:val="000000" w:themeColor="text1"/>
          <w:sz w:val="28"/>
          <w:szCs w:val="28"/>
          <w:lang w:eastAsia="ru-RU"/>
        </w:rPr>
        <w:t>.1.1.</w:t>
      </w:r>
      <w:r w:rsidR="00811E94" w:rsidRPr="00FE305A">
        <w:rPr>
          <w:rFonts w:ascii="Times New Roman" w:eastAsia="Times New Roman" w:hAnsi="Times New Roman" w:cs="Times New Roman"/>
          <w:color w:val="000000" w:themeColor="text1"/>
          <w:sz w:val="28"/>
          <w:szCs w:val="28"/>
          <w:lang w:eastAsia="ru-RU"/>
        </w:rPr>
        <w:tab/>
        <w:t xml:space="preserve">Предоставлять Клиенту программное обеспечение для подключения к СЭР при условии соответствия аппаратных и программных средств Клиента предъявляемым требованиям, а также осуществлять обслуживание Клиента в СЭР при выполнении Клиентом возложенных на него настоящим договором обязательств. Право на использование программного обеспечения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811E94" w:rsidRPr="00FE305A">
        <w:rPr>
          <w:rFonts w:ascii="Times New Roman" w:eastAsia="Times New Roman" w:hAnsi="Times New Roman" w:cs="Times New Roman"/>
          <w:color w:val="000000" w:themeColor="text1"/>
          <w:sz w:val="28"/>
          <w:szCs w:val="28"/>
          <w:lang w:eastAsia="ru-RU"/>
        </w:rPr>
        <w:t xml:space="preserve"> предоставляется Клиенту во временное пользование исходя из срока действия настоящего договора без взимания отдельной платы.</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.1.2.</w:t>
      </w:r>
      <w:r w:rsidR="00811E94" w:rsidRPr="00FE305A">
        <w:rPr>
          <w:rFonts w:ascii="Times New Roman" w:eastAsia="Times New Roman" w:hAnsi="Times New Roman" w:cs="Times New Roman"/>
          <w:color w:val="000000" w:themeColor="text1"/>
          <w:sz w:val="28"/>
          <w:szCs w:val="28"/>
          <w:lang w:eastAsia="ru-RU"/>
        </w:rPr>
        <w:tab/>
        <w:t xml:space="preserve">Обрабатывать электронные документы и сообщения Клиента, по которым Клиенту переданы уведомления о доставке, и предоставлять результаты их обработки. Предоставлять Клиенту информацию о выполнении операций по счету(ам) по мере их совершения, а окончательные выписки по счету (ам) </w:t>
      </w:r>
      <w:r w:rsidR="005B154A" w:rsidRPr="005B154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не позднее следующего операционного дня в соответствии с Регламентом работы СЭР.</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.1.3.</w:t>
      </w:r>
      <w:r w:rsidR="00811E94" w:rsidRPr="00FE305A">
        <w:rPr>
          <w:rFonts w:ascii="Times New Roman" w:eastAsia="Times New Roman" w:hAnsi="Times New Roman" w:cs="Times New Roman"/>
          <w:color w:val="000000" w:themeColor="text1"/>
          <w:sz w:val="28"/>
          <w:szCs w:val="28"/>
          <w:lang w:eastAsia="ru-RU"/>
        </w:rPr>
        <w:tab/>
        <w:t>Консультировать специалистов Клиента по вопросам работы СЭР, а также предоставлять Клиенту возможность использования информационно-справочных, коммуникационных и других услуг Банка в рамках СЭР.</w:t>
      </w:r>
    </w:p>
    <w:p w:rsidR="00811E94" w:rsidRPr="00FE305A" w:rsidRDefault="00F426F4" w:rsidP="00DC0280">
      <w:pPr>
        <w:tabs>
          <w:tab w:val="left" w:pos="1260"/>
        </w:tabs>
        <w:autoSpaceDE w:val="0"/>
        <w:autoSpaceDN w:val="0"/>
        <w:adjustRightInd w:val="0"/>
        <w:spacing w:after="0" w:line="240" w:lineRule="auto"/>
        <w:ind w:firstLine="720"/>
        <w:jc w:val="both"/>
        <w:outlineLvl w:val="1"/>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.1.4.</w:t>
      </w:r>
      <w:r w:rsidR="00811E94" w:rsidRPr="00FE305A">
        <w:rPr>
          <w:rFonts w:ascii="Times New Roman" w:eastAsia="Times New Roman" w:hAnsi="Times New Roman" w:cs="Times New Roman"/>
          <w:color w:val="000000" w:themeColor="text1"/>
          <w:sz w:val="28"/>
          <w:szCs w:val="28"/>
          <w:lang w:eastAsia="ru-RU"/>
        </w:rPr>
        <w:tab/>
        <w:t xml:space="preserve">Обеспечить защиту СЭР от несанкционированного доступа, сохранять банковскую тайну Клиента в соответствии с законодательством Республики Беларусь. </w:t>
      </w:r>
    </w:p>
    <w:p w:rsidR="00811E94" w:rsidRPr="00FE305A" w:rsidRDefault="00F426F4" w:rsidP="00DC0280">
      <w:pPr>
        <w:tabs>
          <w:tab w:val="left" w:pos="1260"/>
        </w:tabs>
        <w:autoSpaceDE w:val="0"/>
        <w:autoSpaceDN w:val="0"/>
        <w:adjustRightInd w:val="0"/>
        <w:spacing w:after="0" w:line="240" w:lineRule="auto"/>
        <w:ind w:firstLine="720"/>
        <w:jc w:val="both"/>
        <w:outlineLvl w:val="1"/>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.1.5.</w:t>
      </w:r>
      <w:r w:rsidR="00811E94" w:rsidRPr="00FE305A">
        <w:rPr>
          <w:rFonts w:ascii="Times New Roman" w:eastAsia="Times New Roman" w:hAnsi="Times New Roman" w:cs="Times New Roman"/>
          <w:color w:val="000000" w:themeColor="text1"/>
          <w:sz w:val="28"/>
          <w:szCs w:val="28"/>
          <w:lang w:eastAsia="ru-RU"/>
        </w:rPr>
        <w:tab/>
        <w:t>Приостанавливать прием электронных документов Клиента, а также отзывать действующий сертификат при изменении атрибутов Владельца сертификата</w:t>
      </w:r>
      <w:r w:rsidR="00C11D41"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при получении Банком информации от клиента об увольнении, отстранении от должности лиц, пользующихся правом подписи электронных документов Клиента, либо уполномоченного лица Клиента, работавшего с ключами, перерегистрации юридического лица или иной причине, а также при невозможности его дальнейшего использования. Прием к исполнению электронных документов возобновляется с момента устранения вышеуказанных причин и предоставления в Банк заверенной Клиентом Карточки открытого ключа Клиента. </w:t>
      </w:r>
    </w:p>
    <w:p w:rsidR="00811E94" w:rsidRPr="00FE305A" w:rsidRDefault="00811E94" w:rsidP="00DC0280">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имеет право:</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bookmarkStart w:id="1" w:name="_Hlk289157368"/>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.2.1.</w:t>
      </w:r>
      <w:r w:rsidR="00811E94" w:rsidRPr="00FE305A">
        <w:rPr>
          <w:rFonts w:ascii="Times New Roman" w:eastAsia="Times New Roman" w:hAnsi="Times New Roman" w:cs="Times New Roman"/>
          <w:color w:val="000000" w:themeColor="text1"/>
          <w:sz w:val="28"/>
          <w:szCs w:val="28"/>
          <w:lang w:eastAsia="ru-RU"/>
        </w:rPr>
        <w:tab/>
        <w:t>Воспроизводить электронные платежные документы на бумажном носителе на основе полученных по каналам связи электронных платежных документов Клиента и проводить соответствующий платеж с указанного в платежном поручении счета в Банке.</w:t>
      </w:r>
    </w:p>
    <w:bookmarkEnd w:id="1"/>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.2.2.</w:t>
      </w:r>
      <w:r w:rsidR="00811E94" w:rsidRPr="00FE305A">
        <w:rPr>
          <w:rFonts w:ascii="Times New Roman" w:eastAsia="Times New Roman" w:hAnsi="Times New Roman" w:cs="Times New Roman"/>
          <w:color w:val="000000" w:themeColor="text1"/>
          <w:sz w:val="28"/>
          <w:szCs w:val="28"/>
          <w:lang w:eastAsia="ru-RU"/>
        </w:rPr>
        <w:tab/>
        <w:t>Не обрабатывать неправильно оформленные электронные документы с выдачей Клиенту соответствующего уведомления с указанием причины их отклонения.</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7</w:t>
      </w:r>
      <w:r w:rsidR="00811E94" w:rsidRPr="00FE305A">
        <w:rPr>
          <w:rFonts w:ascii="Times New Roman" w:eastAsia="Times New Roman" w:hAnsi="Times New Roman" w:cs="Times New Roman"/>
          <w:color w:val="000000" w:themeColor="text1"/>
          <w:sz w:val="28"/>
          <w:szCs w:val="28"/>
          <w:lang w:eastAsia="ru-RU"/>
        </w:rPr>
        <w:t>.2.3.</w:t>
      </w:r>
      <w:r w:rsidR="00811E94" w:rsidRPr="00FE305A">
        <w:rPr>
          <w:rFonts w:ascii="Times New Roman" w:eastAsia="Times New Roman" w:hAnsi="Times New Roman" w:cs="Times New Roman"/>
          <w:color w:val="000000" w:themeColor="text1"/>
          <w:sz w:val="28"/>
          <w:szCs w:val="28"/>
          <w:lang w:eastAsia="ru-RU"/>
        </w:rPr>
        <w:tab/>
        <w:t>Потребовать в любой момент от Клиента оформления и предоставления всех или отдельных проведенных электронных документов на бумажном носителе, подписанных уполномоченными лицами Клиента. Документы должны быть представлены Клиентом не позднее 3 (трех) рабочих дней с момента получения от Банка соответствующего требования либо, исходя из срочности, в иной установленный Банком срок, но не менее 1 (одного) рабочего дня с даты получения Клиентом требования Банка.</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.2.4.</w:t>
      </w:r>
      <w:r w:rsidR="00811E94" w:rsidRPr="00FE305A">
        <w:rPr>
          <w:rFonts w:ascii="Times New Roman" w:eastAsia="Times New Roman" w:hAnsi="Times New Roman" w:cs="Times New Roman"/>
          <w:color w:val="000000" w:themeColor="text1"/>
          <w:sz w:val="28"/>
          <w:szCs w:val="28"/>
          <w:lang w:eastAsia="ru-RU"/>
        </w:rPr>
        <w:tab/>
        <w:t>Списать со счетов Клиента в белорусских рублях и иностранной валюте платежными ордерами сумму причитающихся Банку платежей и санкций по настоящему договору либо выставить платежное требование к указанным счетам Клиента на эту сумму, если это предусмотрено договором банковского счета</w:t>
      </w:r>
      <w:r w:rsidR="00D226BF" w:rsidRPr="00FE305A">
        <w:rPr>
          <w:rFonts w:ascii="Times New Roman" w:eastAsia="Times New Roman" w:hAnsi="Times New Roman" w:cs="Times New Roman"/>
          <w:color w:val="000000" w:themeColor="text1"/>
          <w:sz w:val="28"/>
          <w:szCs w:val="28"/>
          <w:lang w:eastAsia="ru-RU"/>
        </w:rPr>
        <w:t xml:space="preserve"> и/или иным договором</w:t>
      </w:r>
      <w:r w:rsidR="00811E94" w:rsidRPr="00FE305A">
        <w:rPr>
          <w:rFonts w:ascii="Times New Roman" w:eastAsia="Times New Roman" w:hAnsi="Times New Roman" w:cs="Times New Roman"/>
          <w:color w:val="000000" w:themeColor="text1"/>
          <w:sz w:val="28"/>
          <w:szCs w:val="28"/>
          <w:lang w:eastAsia="ru-RU"/>
        </w:rPr>
        <w:t xml:space="preserve">, заключенным с Клиентом. </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.2.5.</w:t>
      </w:r>
      <w:r w:rsidR="00811E94" w:rsidRPr="00FE305A">
        <w:rPr>
          <w:rFonts w:ascii="Times New Roman" w:eastAsia="Times New Roman" w:hAnsi="Times New Roman" w:cs="Times New Roman"/>
          <w:color w:val="000000" w:themeColor="text1"/>
          <w:sz w:val="28"/>
          <w:szCs w:val="28"/>
          <w:lang w:eastAsia="ru-RU"/>
        </w:rPr>
        <w:tab/>
        <w:t>Изменять в одностороннем порядке Тарифы, Регламент работы СЭР с предварительным уведомлением об этом Клиента посредством помещения объявления на информационном стенде и сайте Банка.</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.2.6.</w:t>
      </w:r>
      <w:r w:rsidR="00811E94" w:rsidRPr="00FE305A">
        <w:rPr>
          <w:rFonts w:ascii="Times New Roman" w:eastAsia="Times New Roman" w:hAnsi="Times New Roman" w:cs="Times New Roman"/>
          <w:color w:val="000000" w:themeColor="text1"/>
          <w:sz w:val="28"/>
          <w:szCs w:val="28"/>
          <w:lang w:eastAsia="ru-RU"/>
        </w:rPr>
        <w:tab/>
        <w:t xml:space="preserve">В целях обеспечения надежности и безопасности СЭР производить смену программного обеспечения системы, в том числе выступать инициатором смены электронных ключей. </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.2.7.</w:t>
      </w:r>
      <w:r w:rsidR="00811E94" w:rsidRPr="00FE305A">
        <w:rPr>
          <w:rFonts w:ascii="Times New Roman" w:eastAsia="Times New Roman" w:hAnsi="Times New Roman" w:cs="Times New Roman"/>
          <w:color w:val="000000" w:themeColor="text1"/>
          <w:sz w:val="28"/>
          <w:szCs w:val="28"/>
          <w:lang w:eastAsia="ru-RU"/>
        </w:rPr>
        <w:tab/>
        <w:t>Изменять в одностороннем порядке требования к техническому обеспечению рабочего места Клиента при изменении и(или) модернизации программного обеспечения СЭР.</w:t>
      </w:r>
    </w:p>
    <w:p w:rsidR="00811E94" w:rsidRPr="00FE305A" w:rsidRDefault="00F426F4" w:rsidP="00DC0280">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.2.8.</w:t>
      </w:r>
      <w:r w:rsidR="00811E94" w:rsidRPr="00FE305A">
        <w:rPr>
          <w:rFonts w:ascii="Times New Roman" w:eastAsia="Times New Roman" w:hAnsi="Times New Roman" w:cs="Times New Roman"/>
          <w:color w:val="000000" w:themeColor="text1"/>
          <w:sz w:val="28"/>
          <w:szCs w:val="28"/>
          <w:lang w:eastAsia="ru-RU"/>
        </w:rPr>
        <w:tab/>
        <w:t xml:space="preserve">Расторгнуть настоящий договор в одностороннем порядке без предварительного уведомления Клиента путем отказа от его исполнения в случае невнесения Клиентом в установленные договором сроки предварительной оплаты ежемесячного вознаграждения Банка за обслуживание </w:t>
      </w:r>
      <w:r w:rsidR="005B154A" w:rsidRPr="005B154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с 01 (первого) числа месяца, за который не произведена оплата. </w:t>
      </w:r>
    </w:p>
    <w:p w:rsidR="00811E94" w:rsidRPr="00FE305A" w:rsidRDefault="00F426F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.2.9.</w:t>
      </w:r>
      <w:r w:rsidR="00811E94" w:rsidRPr="00FE305A">
        <w:rPr>
          <w:rFonts w:ascii="Times New Roman" w:eastAsia="Times New Roman" w:hAnsi="Times New Roman" w:cs="Times New Roman"/>
          <w:color w:val="000000" w:themeColor="text1"/>
          <w:sz w:val="28"/>
          <w:szCs w:val="28"/>
          <w:lang w:eastAsia="ru-RU"/>
        </w:rPr>
        <w:tab/>
        <w:t>Приостановить без предварительного уведомления в одностороннем порядке обслуживание Клиента посредством системы электронных расчетов в случаях:</w:t>
      </w:r>
    </w:p>
    <w:p w:rsidR="00811E94" w:rsidRPr="00FE305A" w:rsidRDefault="00811E94" w:rsidP="00860D7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неисполнения или ненадлежащего исполнения Клиентом обязательств по настоящему договору;</w:t>
      </w:r>
    </w:p>
    <w:p w:rsidR="00811E94" w:rsidRPr="00FE305A" w:rsidRDefault="00811E94" w:rsidP="001F7126">
      <w:pPr>
        <w:spacing w:after="0" w:line="240" w:lineRule="auto"/>
        <w:ind w:right="28" w:firstLine="709"/>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сбоя в работе программно-аппаратных средств системы, с использованием которых производится передача и/или прием электронных документов;</w:t>
      </w:r>
    </w:p>
    <w:p w:rsidR="00811E94" w:rsidRPr="00FE305A" w:rsidRDefault="00811E94" w:rsidP="00860D7C">
      <w:pPr>
        <w:spacing w:after="0" w:line="240" w:lineRule="auto"/>
        <w:ind w:right="28"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аварии электросетей и линий телефонной связи либо наступления иных обстоятельств, препятствующих функционированию системы электронных расчетов;</w:t>
      </w:r>
    </w:p>
    <w:p w:rsidR="00811E94" w:rsidRPr="00FE305A" w:rsidRDefault="00811E94" w:rsidP="00860D7C">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в случае возникновения у Банка сомнений в полномочиях лиц, </w:t>
      </w:r>
      <w:r w:rsidRPr="00FE305A">
        <w:rPr>
          <w:rFonts w:ascii="Times New Roman" w:eastAsia="Times New Roman" w:hAnsi="Times New Roman" w:cs="Times New Roman"/>
          <w:color w:val="000000" w:themeColor="text1"/>
          <w:sz w:val="28"/>
          <w:szCs w:val="28"/>
          <w:lang w:eastAsia="ru-RU"/>
        </w:rPr>
        <w:lastRenderedPageBreak/>
        <w:t>имеющих право подписи передаваемых в электронном виде документов, а также сомнений в части обеспечения безопасности и конфиденциальности работы Системы;</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рамках выполнения мер и процедур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в сфере улучшения соблюдения международных налоговых правил, а так</w:t>
      </w:r>
      <w:r w:rsidR="008F25C3" w:rsidRPr="00FE305A">
        <w:rPr>
          <w:rFonts w:ascii="Times New Roman" w:eastAsia="Times New Roman" w:hAnsi="Times New Roman" w:cs="Times New Roman"/>
          <w:color w:val="000000" w:themeColor="text1"/>
          <w:sz w:val="28"/>
          <w:szCs w:val="28"/>
          <w:lang w:eastAsia="ru-RU"/>
        </w:rPr>
        <w:t>ж</w:t>
      </w:r>
      <w:r w:rsidRPr="00FE305A">
        <w:rPr>
          <w:rFonts w:ascii="Times New Roman" w:eastAsia="Times New Roman" w:hAnsi="Times New Roman" w:cs="Times New Roman"/>
          <w:color w:val="000000" w:themeColor="text1"/>
          <w:sz w:val="28"/>
          <w:szCs w:val="28"/>
          <w:lang w:eastAsia="ru-RU"/>
        </w:rPr>
        <w:t>е в случае приостановления операций по счету по постановлению уполномоченных государственных органов или наложением ареста на денежные средства</w:t>
      </w:r>
      <w:r w:rsidR="008F25C3" w:rsidRPr="00FE305A">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находящиеся на счетах Клиента.</w:t>
      </w:r>
    </w:p>
    <w:p w:rsidR="00811E94" w:rsidRPr="00FE305A" w:rsidRDefault="00811E94" w:rsidP="00860D7C">
      <w:pPr>
        <w:spacing w:after="0" w:line="240" w:lineRule="auto"/>
        <w:ind w:right="28"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Обслуживание Клиента возобновляется немедленно после прекращения действия обстоятельств, обусловивших его приостановление. </w:t>
      </w:r>
    </w:p>
    <w:p w:rsidR="00811E94" w:rsidRPr="00FE305A" w:rsidRDefault="00811E94" w:rsidP="00860D7C">
      <w:pPr>
        <w:spacing w:after="0" w:line="240" w:lineRule="auto"/>
        <w:ind w:right="28"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Возобновление обслуживания после его приостановления по причине ненадлежащего исполнения Клиентом обязательств по оплате вознаграждения Банка, признается выполнением Банком работ по восстановлению работоспособности системы электронных расчетов и влечет за собой уплату Клиентом вознаграждения Банку согласно действующим Тарифам.</w:t>
      </w:r>
    </w:p>
    <w:p w:rsidR="00811E94" w:rsidRPr="00FE305A" w:rsidRDefault="00F426F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.2.10.</w:t>
      </w:r>
      <w:r w:rsidR="00640E2B"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Самостоятельно определять требования к порядку обслуживания Клиента в СЭР, а также предоставлять Клиенту соответствующие рекомендации.</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 обязуется:</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.3.1.</w:t>
      </w:r>
      <w:r w:rsidR="00811E94" w:rsidRPr="00FE305A">
        <w:rPr>
          <w:rFonts w:ascii="Times New Roman" w:eastAsia="Times New Roman" w:hAnsi="Times New Roman" w:cs="Times New Roman"/>
          <w:color w:val="000000" w:themeColor="text1"/>
          <w:sz w:val="28"/>
          <w:szCs w:val="28"/>
          <w:lang w:eastAsia="ru-RU"/>
        </w:rPr>
        <w:tab/>
        <w:t xml:space="preserve">Предоставить для установки системы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811E94" w:rsidRPr="00FE305A">
        <w:rPr>
          <w:rFonts w:ascii="Times New Roman" w:eastAsia="Times New Roman" w:hAnsi="Times New Roman" w:cs="Times New Roman"/>
          <w:color w:val="000000" w:themeColor="text1"/>
          <w:sz w:val="28"/>
          <w:szCs w:val="28"/>
          <w:lang w:eastAsia="ru-RU"/>
        </w:rPr>
        <w:t xml:space="preserve"> оборудование, удовлетворяющее указанным в п. 1</w:t>
      </w:r>
      <w:r w:rsidR="006D2BA5" w:rsidRPr="00FE305A">
        <w:rPr>
          <w:rFonts w:ascii="Times New Roman" w:eastAsia="Times New Roman" w:hAnsi="Times New Roman" w:cs="Times New Roman"/>
          <w:color w:val="000000" w:themeColor="text1"/>
          <w:sz w:val="28"/>
          <w:szCs w:val="28"/>
          <w:lang w:eastAsia="ru-RU"/>
        </w:rPr>
        <w:t>2</w:t>
      </w:r>
      <w:r w:rsidR="00811E94" w:rsidRPr="00FE305A">
        <w:rPr>
          <w:rFonts w:ascii="Times New Roman" w:eastAsia="Times New Roman" w:hAnsi="Times New Roman" w:cs="Times New Roman"/>
          <w:color w:val="000000" w:themeColor="text1"/>
          <w:sz w:val="28"/>
          <w:szCs w:val="28"/>
          <w:lang w:eastAsia="ru-RU"/>
        </w:rPr>
        <w:t>.1 настоящего договора требованиям.</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.3.2.</w:t>
      </w:r>
      <w:r w:rsidR="00811E94" w:rsidRPr="00FE305A">
        <w:rPr>
          <w:rFonts w:ascii="Times New Roman" w:eastAsia="Times New Roman" w:hAnsi="Times New Roman" w:cs="Times New Roman"/>
          <w:color w:val="000000" w:themeColor="text1"/>
          <w:sz w:val="28"/>
          <w:szCs w:val="28"/>
          <w:lang w:eastAsia="ru-RU"/>
        </w:rPr>
        <w:tab/>
        <w:t xml:space="preserve">Контролировать соответствие суммы платежа и остатка средств на счете в Банке и осуществлять платежи только в пределах этого остатка. </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.3.3.</w:t>
      </w:r>
      <w:r w:rsidR="00811E94" w:rsidRPr="00FE305A">
        <w:rPr>
          <w:rFonts w:ascii="Times New Roman" w:eastAsia="Times New Roman" w:hAnsi="Times New Roman" w:cs="Times New Roman"/>
          <w:color w:val="000000" w:themeColor="text1"/>
          <w:sz w:val="28"/>
          <w:szCs w:val="28"/>
          <w:lang w:eastAsia="ru-RU"/>
        </w:rPr>
        <w:tab/>
        <w:t>Осуществлять контроль за приемом Банком отправленных по установленным каналам связи электронных документов и сообщений, за получением уведомлений от Банка о доставке электронных документов и сообщений.</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.3.4.</w:t>
      </w:r>
      <w:r w:rsidR="00811E94" w:rsidRPr="00FE305A">
        <w:rPr>
          <w:rFonts w:ascii="Times New Roman" w:eastAsia="Times New Roman" w:hAnsi="Times New Roman" w:cs="Times New Roman"/>
          <w:color w:val="000000" w:themeColor="text1"/>
          <w:sz w:val="28"/>
          <w:szCs w:val="28"/>
          <w:lang w:eastAsia="ru-RU"/>
        </w:rPr>
        <w:tab/>
        <w:t xml:space="preserve">Соблюдать требования Регламента работы СЭР, устанавливаемого Банком. </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.3.5.</w:t>
      </w:r>
      <w:r w:rsidR="00811E94" w:rsidRPr="00FE305A">
        <w:rPr>
          <w:rFonts w:ascii="Times New Roman" w:eastAsia="Times New Roman" w:hAnsi="Times New Roman" w:cs="Times New Roman"/>
          <w:color w:val="000000" w:themeColor="text1"/>
          <w:sz w:val="28"/>
          <w:szCs w:val="28"/>
          <w:lang w:eastAsia="ru-RU"/>
        </w:rPr>
        <w:tab/>
        <w:t xml:space="preserve">Не предоставлять в пользование третьим лицам установленную в соответствии с настоящим договором систему электронных расчетов. Клиент принимает на себя всю ответственность за действия своих сотрудников и третьих лиц, имеющих доступ к СЭР, и соглашается с тем, что лицо, тем или иным образом получившее доступ к СЭР, рассматривается в качестве уполномоченного им на распоряжение счетом. </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7</w:t>
      </w:r>
      <w:r w:rsidR="00811E94" w:rsidRPr="00FE305A">
        <w:rPr>
          <w:rFonts w:ascii="Times New Roman" w:eastAsia="Times New Roman" w:hAnsi="Times New Roman" w:cs="Times New Roman"/>
          <w:color w:val="000000" w:themeColor="text1"/>
          <w:sz w:val="28"/>
          <w:szCs w:val="28"/>
          <w:lang w:eastAsia="ru-RU"/>
        </w:rPr>
        <w:t>.3.6.</w:t>
      </w:r>
      <w:r w:rsidR="00811E94" w:rsidRPr="00FE305A">
        <w:rPr>
          <w:rFonts w:ascii="Times New Roman" w:eastAsia="Times New Roman" w:hAnsi="Times New Roman" w:cs="Times New Roman"/>
          <w:color w:val="000000" w:themeColor="text1"/>
          <w:sz w:val="28"/>
          <w:szCs w:val="28"/>
          <w:lang w:eastAsia="ru-RU"/>
        </w:rPr>
        <w:tab/>
        <w:t>Незамедлительно информировать Банк в письменной форме о компрометации электронного ключа для досрочного отзыва Банком сертификата владельца ключа Клиента (для оперативности возможно предварительно использовать факсимильную связь с обязательным сопутствующим телефонным сообщением в службу технической поддержки Банка и последующей досылкой оригинала документа на бумажном носителе). В противном случае Банк не несет ответственности за наступившие в связи с этим неблагоприятные последствия.</w:t>
      </w:r>
    </w:p>
    <w:p w:rsidR="00811E94" w:rsidRPr="00FE305A" w:rsidRDefault="00F426F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.3.7.</w:t>
      </w:r>
      <w:r w:rsidR="00811E94" w:rsidRPr="00FE305A">
        <w:rPr>
          <w:rFonts w:ascii="Times New Roman" w:eastAsia="Times New Roman" w:hAnsi="Times New Roman" w:cs="Times New Roman"/>
          <w:color w:val="000000" w:themeColor="text1"/>
          <w:sz w:val="28"/>
          <w:szCs w:val="28"/>
          <w:lang w:eastAsia="ru-RU"/>
        </w:rPr>
        <w:tab/>
        <w:t>Не производить изменения программного обеспечения и оборудования, которые могут привести к неработоспособности СЭР</w:t>
      </w:r>
      <w:r w:rsidR="00C11D41"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w:t>
      </w:r>
    </w:p>
    <w:p w:rsidR="00811E94" w:rsidRPr="00FE305A" w:rsidRDefault="00F426F4" w:rsidP="00DF15AE">
      <w:pPr>
        <w:tabs>
          <w:tab w:val="left" w:pos="1260"/>
          <w:tab w:val="left" w:pos="162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.3.8. </w:t>
      </w:r>
      <w:r w:rsidR="00811E94" w:rsidRPr="00FE305A">
        <w:rPr>
          <w:rFonts w:ascii="Times New Roman" w:eastAsia="Times New Roman" w:hAnsi="Times New Roman" w:cs="Times New Roman"/>
          <w:color w:val="000000" w:themeColor="text1"/>
          <w:sz w:val="28"/>
          <w:szCs w:val="28"/>
          <w:lang w:eastAsia="ru-RU"/>
        </w:rPr>
        <w:tab/>
        <w:t>Оплачивать услуги Банка по осуществлению расчетов в СЭР согласно условиям настоящего договора и действующим в Банке Тарифам.</w:t>
      </w:r>
    </w:p>
    <w:p w:rsidR="00811E94" w:rsidRPr="00FE305A" w:rsidRDefault="00F426F4" w:rsidP="00DF15AE">
      <w:pPr>
        <w:tabs>
          <w:tab w:val="left" w:pos="1260"/>
          <w:tab w:val="left" w:pos="162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.3.9. </w:t>
      </w:r>
      <w:r w:rsidR="00811E94" w:rsidRPr="00FE305A">
        <w:rPr>
          <w:rFonts w:ascii="Times New Roman" w:eastAsia="Times New Roman" w:hAnsi="Times New Roman" w:cs="Times New Roman"/>
          <w:color w:val="000000" w:themeColor="text1"/>
          <w:sz w:val="28"/>
          <w:szCs w:val="28"/>
          <w:lang w:eastAsia="ru-RU"/>
        </w:rPr>
        <w:tab/>
        <w:t xml:space="preserve">Информировать Банк в письменной форме об увольнении, отстранении от должности лиц, пользующихся правом подписи электронных документов Клиента, либо уполномоченного лица Клиента, работавшего с ключами, для выдачи нового сертификата владельца ключа. </w:t>
      </w:r>
    </w:p>
    <w:p w:rsidR="00811E94" w:rsidRPr="00FE305A" w:rsidRDefault="00F426F4" w:rsidP="00DF15AE">
      <w:pPr>
        <w:tabs>
          <w:tab w:val="left" w:pos="1260"/>
          <w:tab w:val="left" w:pos="162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.3.10.</w:t>
      </w:r>
      <w:r w:rsidR="00640E2B" w:rsidRPr="00FE305A">
        <w:rPr>
          <w:rFonts w:ascii="Times New Roman" w:eastAsia="Times New Roman" w:hAnsi="Times New Roman" w:cs="Times New Roman"/>
          <w:color w:val="000000" w:themeColor="text1"/>
          <w:sz w:val="28"/>
          <w:szCs w:val="28"/>
          <w:lang w:eastAsia="ru-RU"/>
        </w:rPr>
        <w:t xml:space="preserve"> </w:t>
      </w:r>
      <w:r w:rsidR="00640E2B"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 xml:space="preserve">Иметь навыки работы </w:t>
      </w:r>
      <w:r w:rsidR="00811E94" w:rsidRPr="00FE305A">
        <w:rPr>
          <w:rFonts w:ascii="Times New Roman" w:eastAsia="Times New Roman" w:hAnsi="Times New Roman" w:cs="Times New Roman"/>
          <w:color w:val="000000" w:themeColor="text1"/>
          <w:sz w:val="28"/>
          <w:szCs w:val="28"/>
          <w:lang w:val="en-US" w:eastAsia="ru-RU"/>
        </w:rPr>
        <w:t>c</w:t>
      </w:r>
      <w:r w:rsidR="00811E94" w:rsidRPr="00FE305A">
        <w:rPr>
          <w:rFonts w:ascii="Times New Roman" w:eastAsia="Times New Roman" w:hAnsi="Times New Roman" w:cs="Times New Roman"/>
          <w:color w:val="000000" w:themeColor="text1"/>
          <w:sz w:val="28"/>
          <w:szCs w:val="28"/>
          <w:lang w:eastAsia="ru-RU"/>
        </w:rPr>
        <w:t xml:space="preserve"> </w:t>
      </w:r>
      <w:r w:rsidR="00336999" w:rsidRPr="00FE305A">
        <w:rPr>
          <w:rFonts w:ascii="Times New Roman" w:eastAsia="Times New Roman" w:hAnsi="Times New Roman" w:cs="Times New Roman"/>
          <w:color w:val="000000" w:themeColor="text1"/>
          <w:sz w:val="28"/>
          <w:szCs w:val="28"/>
          <w:lang w:eastAsia="ru-RU"/>
        </w:rPr>
        <w:t>веб-браузерами</w:t>
      </w:r>
      <w:r w:rsidR="00811E94" w:rsidRPr="00FE305A">
        <w:rPr>
          <w:rFonts w:ascii="Times New Roman" w:eastAsia="Times New Roman" w:hAnsi="Times New Roman" w:cs="Times New Roman"/>
          <w:color w:val="000000" w:themeColor="text1"/>
          <w:sz w:val="28"/>
          <w:szCs w:val="28"/>
          <w:lang w:eastAsia="ru-RU"/>
        </w:rPr>
        <w:t>.</w:t>
      </w:r>
    </w:p>
    <w:p w:rsidR="00811E94" w:rsidRPr="00FE305A" w:rsidRDefault="00F426F4" w:rsidP="00DF15AE">
      <w:pPr>
        <w:tabs>
          <w:tab w:val="left" w:pos="1260"/>
          <w:tab w:val="left" w:pos="162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.3.11</w:t>
      </w:r>
      <w:r w:rsidR="00640E2B" w:rsidRPr="00FE305A">
        <w:rPr>
          <w:rFonts w:ascii="Times New Roman" w:eastAsia="Times New Roman" w:hAnsi="Times New Roman" w:cs="Times New Roman"/>
          <w:color w:val="000000" w:themeColor="text1"/>
          <w:sz w:val="28"/>
          <w:szCs w:val="28"/>
          <w:lang w:eastAsia="ru-RU"/>
        </w:rPr>
        <w:t>.</w:t>
      </w:r>
      <w:r w:rsidR="00640E2B"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 xml:space="preserve">Иметь навыки работы на персональном компьютере в объеме пользователя, знать операционную среду, в которой работает обслуживаемый компьютер, и эксплуатационную документацию СЭР. </w:t>
      </w:r>
    </w:p>
    <w:p w:rsidR="00811E94" w:rsidRPr="00FE305A" w:rsidRDefault="00C63194" w:rsidP="00DF15AE">
      <w:pPr>
        <w:tabs>
          <w:tab w:val="left" w:pos="1260"/>
          <w:tab w:val="left" w:pos="162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.3.12</w:t>
      </w:r>
      <w:r w:rsidR="00640E2B" w:rsidRPr="00FE305A">
        <w:rPr>
          <w:rFonts w:ascii="Times New Roman" w:eastAsia="Times New Roman" w:hAnsi="Times New Roman" w:cs="Times New Roman"/>
          <w:color w:val="000000" w:themeColor="text1"/>
          <w:sz w:val="28"/>
          <w:szCs w:val="28"/>
          <w:lang w:eastAsia="ru-RU"/>
        </w:rPr>
        <w:t>.</w:t>
      </w:r>
      <w:r w:rsidR="00640E2B"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Осуществить все необходимые действия для своевременного получения и установки новой версии программы СЭР при получении уведомления Банка о смене программного обеспечения.</w:t>
      </w:r>
    </w:p>
    <w:p w:rsidR="00811E94" w:rsidRPr="00FE305A" w:rsidRDefault="00C63194" w:rsidP="00DF15AE">
      <w:pPr>
        <w:tabs>
          <w:tab w:val="left" w:pos="1260"/>
          <w:tab w:val="left" w:pos="180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.3.13</w:t>
      </w:r>
      <w:r w:rsidR="00640E2B" w:rsidRPr="00FE305A">
        <w:rPr>
          <w:rFonts w:ascii="Times New Roman" w:eastAsia="Times New Roman" w:hAnsi="Times New Roman" w:cs="Times New Roman"/>
          <w:color w:val="000000" w:themeColor="text1"/>
          <w:sz w:val="28"/>
          <w:szCs w:val="28"/>
          <w:lang w:eastAsia="ru-RU"/>
        </w:rPr>
        <w:t xml:space="preserve">. </w:t>
      </w:r>
      <w:r w:rsidR="00640E2B"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Пользоваться системой электронных расчетов по настоящему договору не менее шести месяцев с даты подключения Клиента к СЭР (минимальный срок пользования СЭР), если иное не будет предусмотрено дополнительным соглашением сторон.</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 имеет право:</w:t>
      </w:r>
    </w:p>
    <w:p w:rsidR="00811E94" w:rsidRPr="00FE305A" w:rsidRDefault="00C6319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.4.1.</w:t>
      </w:r>
      <w:r w:rsidR="00811E94" w:rsidRPr="00FE305A">
        <w:rPr>
          <w:rFonts w:ascii="Times New Roman" w:eastAsia="Times New Roman" w:hAnsi="Times New Roman" w:cs="Times New Roman"/>
          <w:color w:val="000000" w:themeColor="text1"/>
          <w:sz w:val="28"/>
          <w:szCs w:val="28"/>
          <w:lang w:eastAsia="ru-RU"/>
        </w:rPr>
        <w:tab/>
        <w:t xml:space="preserve">После подключения к СЭР получать в Банке обслуживание с использованием системы электронных </w:t>
      </w:r>
      <w:r w:rsidR="000118C6" w:rsidRPr="00FE305A">
        <w:rPr>
          <w:rFonts w:ascii="Times New Roman" w:eastAsia="Times New Roman" w:hAnsi="Times New Roman" w:cs="Times New Roman"/>
          <w:color w:val="000000" w:themeColor="text1"/>
          <w:sz w:val="28"/>
          <w:szCs w:val="28"/>
          <w:lang w:eastAsia="ru-RU"/>
        </w:rPr>
        <w:t>расчетов</w:t>
      </w:r>
      <w:r w:rsidR="00811E94" w:rsidRPr="00FE305A">
        <w:rPr>
          <w:rFonts w:ascii="Times New Roman" w:eastAsia="Times New Roman" w:hAnsi="Times New Roman" w:cs="Times New Roman"/>
          <w:color w:val="000000" w:themeColor="text1"/>
          <w:sz w:val="28"/>
          <w:szCs w:val="28"/>
          <w:lang w:eastAsia="ru-RU"/>
        </w:rPr>
        <w:t xml:space="preserve"> в порядке и на условиях, предусмотренных настоящим договором.</w:t>
      </w:r>
    </w:p>
    <w:p w:rsidR="00811E94" w:rsidRPr="00FE305A" w:rsidRDefault="00C6319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.4.2.</w:t>
      </w:r>
      <w:r w:rsidR="00811E94" w:rsidRPr="00FE305A">
        <w:rPr>
          <w:rFonts w:ascii="Times New Roman" w:eastAsia="Times New Roman" w:hAnsi="Times New Roman" w:cs="Times New Roman"/>
          <w:color w:val="000000" w:themeColor="text1"/>
          <w:sz w:val="28"/>
          <w:szCs w:val="28"/>
          <w:lang w:eastAsia="ru-RU"/>
        </w:rPr>
        <w:tab/>
        <w:t>Передавать в Банк электронные документы, предусмотренные законодательством Республики Беларусь и настоящим договором.</w:t>
      </w:r>
    </w:p>
    <w:p w:rsidR="00811E94" w:rsidRPr="00FE305A" w:rsidRDefault="00C631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.4.3.</w:t>
      </w:r>
      <w:r w:rsidR="00811E94" w:rsidRPr="00FE305A">
        <w:rPr>
          <w:rFonts w:ascii="Times New Roman" w:eastAsia="Times New Roman" w:hAnsi="Times New Roman" w:cs="Times New Roman"/>
          <w:color w:val="000000" w:themeColor="text1"/>
          <w:sz w:val="28"/>
          <w:szCs w:val="28"/>
          <w:lang w:eastAsia="ru-RU"/>
        </w:rPr>
        <w:tab/>
        <w:t xml:space="preserve">Получать электронные документы Банка в порядке, установленном настоящим договором в соответствии в Регламентом работы СЭР, в том числе информацию о движении средств по </w:t>
      </w:r>
      <w:r w:rsidR="00811E94" w:rsidRPr="00FE305A">
        <w:rPr>
          <w:rFonts w:ascii="Times New Roman" w:eastAsia="Times New Roman" w:hAnsi="Times New Roman" w:cs="Times New Roman"/>
          <w:color w:val="000000" w:themeColor="text1"/>
          <w:sz w:val="28"/>
          <w:szCs w:val="28"/>
          <w:lang w:eastAsia="ru-RU"/>
        </w:rPr>
        <w:lastRenderedPageBreak/>
        <w:t>счету(ам) Клиента в течение операционного дня, а при наличии соответствующего запроса – выписку за любой период времени текущего года.</w:t>
      </w:r>
    </w:p>
    <w:p w:rsidR="00811E94" w:rsidRPr="00FE305A" w:rsidRDefault="00C631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.4.4.</w:t>
      </w:r>
      <w:r w:rsidR="00811E94" w:rsidRPr="00FE305A">
        <w:rPr>
          <w:rFonts w:ascii="Times New Roman" w:eastAsia="Times New Roman" w:hAnsi="Times New Roman" w:cs="Times New Roman"/>
          <w:color w:val="000000" w:themeColor="text1"/>
          <w:sz w:val="28"/>
          <w:szCs w:val="28"/>
          <w:lang w:eastAsia="ru-RU"/>
        </w:rPr>
        <w:tab/>
        <w:t>Обращаться в Банк за консультацией по вопросам работы СЭР</w:t>
      </w:r>
      <w:r w:rsidR="000118C6"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и получения</w:t>
      </w:r>
      <w:r w:rsidR="00A30DCC">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предоставляемых Банком информационно-справочных, коммуникационных и других услуг в рамках СЭР.</w:t>
      </w:r>
    </w:p>
    <w:p w:rsidR="00811E94" w:rsidRPr="00FE305A" w:rsidRDefault="00C631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.4.5.</w:t>
      </w:r>
      <w:r w:rsidR="00811E94" w:rsidRPr="00FE305A">
        <w:rPr>
          <w:rFonts w:ascii="Times New Roman" w:eastAsia="Times New Roman" w:hAnsi="Times New Roman" w:cs="Times New Roman"/>
          <w:color w:val="000000" w:themeColor="text1"/>
          <w:sz w:val="28"/>
          <w:szCs w:val="28"/>
          <w:lang w:eastAsia="ru-RU"/>
        </w:rPr>
        <w:tab/>
        <w:t>Обращаться в Банк с ходатайством о приостановлении действия настоящего договора при условии истечения минимального срока пользования СЭР и оплаты предоставляемой услуги.</w:t>
      </w:r>
    </w:p>
    <w:p w:rsidR="00811E94" w:rsidRPr="00FE305A" w:rsidRDefault="00811E94" w:rsidP="001F7126">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Взаимные права и обязанности сторон:</w:t>
      </w:r>
    </w:p>
    <w:p w:rsidR="00811E94" w:rsidRPr="00FE305A" w:rsidRDefault="00C631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.5.1.</w:t>
      </w:r>
      <w:r w:rsidR="00811E94" w:rsidRPr="00FE305A">
        <w:rPr>
          <w:rFonts w:ascii="Times New Roman" w:eastAsia="Times New Roman" w:hAnsi="Times New Roman" w:cs="Times New Roman"/>
          <w:color w:val="000000" w:themeColor="text1"/>
          <w:sz w:val="28"/>
          <w:szCs w:val="28"/>
          <w:lang w:eastAsia="ru-RU"/>
        </w:rPr>
        <w:tab/>
        <w:t>Стороны обязуются при проведении электронных расчетов с использованием СЭР руководствоваться требованиями законодательства Республика Беларусь, условиями настоящего договора и Регламентом работы СЭР.</w:t>
      </w:r>
    </w:p>
    <w:p w:rsidR="00811E94" w:rsidRPr="00FE305A" w:rsidRDefault="00C631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.5.2.</w:t>
      </w:r>
      <w:r w:rsidR="00811E94" w:rsidRPr="00FE305A">
        <w:rPr>
          <w:rFonts w:ascii="Times New Roman" w:eastAsia="Times New Roman" w:hAnsi="Times New Roman" w:cs="Times New Roman"/>
          <w:color w:val="000000" w:themeColor="text1"/>
          <w:sz w:val="28"/>
          <w:szCs w:val="28"/>
          <w:lang w:eastAsia="ru-RU"/>
        </w:rPr>
        <w:tab/>
        <w:t>Стороны обязуются организовать внутренний режим функционирования СЭР таким образом, чтобы исключить возможность ее использования лицами, не имеющими доступа к работе с СЭР, а также использования электронной цифровой подписи лицами, не имеющими право подписи документов.</w:t>
      </w:r>
    </w:p>
    <w:p w:rsidR="00811E94" w:rsidRPr="00FE305A" w:rsidRDefault="00C63194" w:rsidP="00DF15AE">
      <w:pPr>
        <w:tabs>
          <w:tab w:val="left" w:pos="1080"/>
          <w:tab w:val="left" w:pos="1260"/>
          <w:tab w:val="left" w:pos="144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 xml:space="preserve">.5.3. </w:t>
      </w:r>
      <w:r w:rsidR="00811E94" w:rsidRPr="00FE305A">
        <w:rPr>
          <w:rFonts w:ascii="Times New Roman" w:eastAsia="Times New Roman" w:hAnsi="Times New Roman" w:cs="Times New Roman"/>
          <w:color w:val="000000" w:themeColor="text1"/>
          <w:sz w:val="28"/>
          <w:szCs w:val="28"/>
          <w:lang w:eastAsia="ru-RU"/>
        </w:rPr>
        <w:tab/>
        <w:t>Стороны обязуются за свой собственный счет поддерживать в рабочем состоянии программно-аппаратные средства, используемые при проведении электронных расчетов в соответствии с настоящим договором.</w:t>
      </w:r>
    </w:p>
    <w:p w:rsidR="00811E94" w:rsidRPr="00FE305A" w:rsidRDefault="00C63194" w:rsidP="00DF15AE">
      <w:pPr>
        <w:tabs>
          <w:tab w:val="left" w:pos="1080"/>
          <w:tab w:val="left" w:pos="1260"/>
          <w:tab w:val="left" w:pos="144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 xml:space="preserve">.5.4. </w:t>
      </w:r>
      <w:r w:rsidR="00640E2B" w:rsidRPr="00FE305A">
        <w:rPr>
          <w:rFonts w:ascii="Times New Roman" w:eastAsia="Times New Roman" w:hAnsi="Times New Roman" w:cs="Times New Roman"/>
          <w:color w:val="000000" w:themeColor="text1"/>
          <w:sz w:val="28"/>
          <w:szCs w:val="28"/>
          <w:lang w:eastAsia="ru-RU"/>
        </w:rPr>
        <w:tab/>
      </w:r>
      <w:r w:rsidR="00811E94" w:rsidRPr="00FE305A">
        <w:rPr>
          <w:rFonts w:ascii="Times New Roman" w:eastAsia="Times New Roman" w:hAnsi="Times New Roman" w:cs="Times New Roman"/>
          <w:color w:val="000000" w:themeColor="text1"/>
          <w:sz w:val="28"/>
          <w:szCs w:val="28"/>
          <w:lang w:eastAsia="ru-RU"/>
        </w:rPr>
        <w:t>Стороны обязуются сохранять в тайне применяемые в системе защиты информации электронные ключи и периодически проводить их замену. Замена ключей производится каждый раз в случаях компрометации электронного ключа одной из сторон, а также по инициативе сторон в случаях, предусмотренных п.п.</w:t>
      </w:r>
      <w:r w:rsidR="00DF15AE">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.2.6</w:t>
      </w:r>
      <w:r w:rsidR="00DF15AE">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.3.9 настоящего договора.</w:t>
      </w:r>
    </w:p>
    <w:p w:rsidR="00811E94" w:rsidRPr="00FE305A" w:rsidRDefault="00C63194" w:rsidP="00DF15AE">
      <w:pPr>
        <w:tabs>
          <w:tab w:val="left" w:pos="1080"/>
          <w:tab w:val="left" w:pos="1260"/>
          <w:tab w:val="left" w:pos="144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 xml:space="preserve">.5.5. </w:t>
      </w:r>
      <w:r w:rsidR="00FA1A0D"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Стороны обязуются не разглашать информацию, являющуюся коммерческой тайной другой стороны, какой-либо третьей стороне без явно выраженного предварительного согласия другой Стороны, если иное не предусмотрено законодательством или если данная информация не станет всеобщим достоянием или не будет публично доступна иным образом, чем вследствие нарушения настоящего пункта.</w:t>
      </w:r>
    </w:p>
    <w:p w:rsidR="00811E94" w:rsidRPr="00FE305A" w:rsidRDefault="00811E94" w:rsidP="00860D7C">
      <w:pPr>
        <w:spacing w:after="0" w:line="240" w:lineRule="auto"/>
        <w:ind w:firstLine="720"/>
        <w:jc w:val="center"/>
        <w:rPr>
          <w:rFonts w:ascii="Times New Roman" w:eastAsia="Times New Roman" w:hAnsi="Times New Roman" w:cs="Times New Roman"/>
          <w:b/>
          <w:color w:val="000000" w:themeColor="text1"/>
          <w:sz w:val="28"/>
          <w:szCs w:val="28"/>
          <w:lang w:eastAsia="ru-RU"/>
        </w:rPr>
      </w:pPr>
    </w:p>
    <w:p w:rsidR="00811E94" w:rsidRPr="00FE305A" w:rsidRDefault="00811E94" w:rsidP="001F7126">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ФИНАНСОВЫЕ ВЗАИМООТНОШЕНИЯ</w:t>
      </w:r>
    </w:p>
    <w:p w:rsidR="00811E94" w:rsidRPr="00FE305A" w:rsidRDefault="00F13409" w:rsidP="00F13409">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b/>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Клиент оплачивает услуги Банка по электронному обслуживанию в рамках настоящего договора согласно действующим в Банке Тарифам. Оплата услуг производится Клиентом в националь</w:t>
      </w:r>
      <w:r w:rsidR="00811E94" w:rsidRPr="00FE305A">
        <w:rPr>
          <w:rFonts w:ascii="Times New Roman" w:eastAsia="Times New Roman" w:hAnsi="Times New Roman" w:cs="Times New Roman"/>
          <w:color w:val="000000" w:themeColor="text1"/>
          <w:sz w:val="28"/>
          <w:szCs w:val="28"/>
          <w:lang w:eastAsia="ru-RU"/>
        </w:rPr>
        <w:lastRenderedPageBreak/>
        <w:t>ной валюте Республики Беларусь или в иностранной валюте, в соответствии с законодательством Республики Беларусь и Тарифами Банка.</w:t>
      </w:r>
    </w:p>
    <w:p w:rsidR="00811E94" w:rsidRPr="00FE305A" w:rsidRDefault="00F13409" w:rsidP="00F13409">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b/>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Для активации подключения к СЭР Клиент уплачивает Банку вознаграждение за обслуживание в текущем месяце в соответствии с Тарифами Банка. </w:t>
      </w:r>
    </w:p>
    <w:p w:rsidR="00811E94" w:rsidRPr="00FE305A" w:rsidRDefault="00F13409" w:rsidP="00A30DCC">
      <w:pPr>
        <w:numPr>
          <w:ilvl w:val="1"/>
          <w:numId w:val="30"/>
        </w:numPr>
        <w:tabs>
          <w:tab w:val="left" w:pos="1080"/>
          <w:tab w:val="left" w:pos="1260"/>
        </w:tabs>
        <w:spacing w:after="0" w:line="240" w:lineRule="auto"/>
        <w:ind w:left="0" w:firstLine="709"/>
        <w:jc w:val="both"/>
        <w:rPr>
          <w:rFonts w:ascii="Times New Roman" w:eastAsia="Times New Roman" w:hAnsi="Times New Roman" w:cs="Times New Roman"/>
          <w:b/>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Расчеты между сторонами за предоставляемые Банком услуги производятся в соответствии с Тарифами Банка в порядке предварительной оплаты не позднее 15 (пятнадцатого) числа каждого текущего месяца за следующий месяц оказания услуг путем списания Банком платежей со счетов Клиента в порядке, установленном в п. </w:t>
      </w:r>
      <w:r w:rsidR="007F115E"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 xml:space="preserve">.2.4 настоящего договора, а в случае невозможности такого списания </w:t>
      </w:r>
      <w:r w:rsidR="005B154A" w:rsidRPr="005B154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путем оплаты Клиентом самостоятельно.</w:t>
      </w:r>
    </w:p>
    <w:p w:rsidR="00811E94" w:rsidRPr="00FE305A" w:rsidRDefault="00F13409" w:rsidP="001F7126">
      <w:pPr>
        <w:numPr>
          <w:ilvl w:val="1"/>
          <w:numId w:val="30"/>
        </w:numPr>
        <w:tabs>
          <w:tab w:val="left" w:pos="1080"/>
        </w:tabs>
        <w:spacing w:after="0" w:line="240" w:lineRule="auto"/>
        <w:ind w:left="0" w:firstLine="720"/>
        <w:jc w:val="both"/>
        <w:rPr>
          <w:rFonts w:ascii="Times New Roman" w:eastAsia="Times New Roman" w:hAnsi="Times New Roman" w:cs="Times New Roman"/>
          <w:b/>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Клиент оплачивает услуги Банка по восстановлению работоспособности системы электронных расчетов, нарушенной не по вине Банка (восстановление конфигурации, переустановка на другое рабочее место, устранение иных неисправностей СЭР), в соответствии с действующими Тарифами Банка. </w:t>
      </w:r>
    </w:p>
    <w:p w:rsidR="00811E94" w:rsidRPr="00FE305A" w:rsidRDefault="00F13409" w:rsidP="00A30DCC">
      <w:pPr>
        <w:numPr>
          <w:ilvl w:val="1"/>
          <w:numId w:val="30"/>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bookmarkStart w:id="2" w:name="_Hlk289254994"/>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В обеспечение надлежащего исполнение Клиентом обязательств по возврату Банку устройства хранения информации AVtoken, Клиент перечисляет на указанный Банком счет денежные средства в размере 3 (трех) базовых величин не позднее дня подключения Клиента к СЭР либо в случае получения нового устройства хранения информации AVtoken взамен утраченного (поврежденного) </w:t>
      </w:r>
      <w:r w:rsidR="005B154A" w:rsidRPr="005B154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в установленный Банком срок. </w:t>
      </w:r>
    </w:p>
    <w:p w:rsidR="00811E94" w:rsidRPr="00FE305A" w:rsidRDefault="00811E94" w:rsidP="001F7126">
      <w:pPr>
        <w:tabs>
          <w:tab w:val="left" w:pos="108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случае неисполнения Клиентом обязательств по возврату устройства хранения информации AVtoken согласно п.</w:t>
      </w:r>
      <w:r w:rsidR="00622905">
        <w:rPr>
          <w:rFonts w:ascii="Times New Roman" w:eastAsia="Times New Roman" w:hAnsi="Times New Roman" w:cs="Times New Roman"/>
          <w:color w:val="000000" w:themeColor="text1"/>
          <w:sz w:val="28"/>
          <w:szCs w:val="28"/>
          <w:lang w:eastAsia="ru-RU"/>
        </w:rPr>
        <w:t xml:space="preserve"> </w:t>
      </w:r>
      <w:r w:rsidR="00B52CEA" w:rsidRPr="00FE305A">
        <w:rPr>
          <w:rFonts w:ascii="Times New Roman" w:eastAsia="Times New Roman" w:hAnsi="Times New Roman" w:cs="Times New Roman"/>
          <w:color w:val="000000" w:themeColor="text1"/>
          <w:sz w:val="28"/>
          <w:szCs w:val="28"/>
          <w:lang w:eastAsia="ru-RU"/>
        </w:rPr>
        <w:t>5.</w:t>
      </w:r>
      <w:r w:rsidR="00C11D41" w:rsidRPr="00FE305A">
        <w:rPr>
          <w:rFonts w:ascii="Times New Roman" w:eastAsia="Times New Roman" w:hAnsi="Times New Roman" w:cs="Times New Roman"/>
          <w:color w:val="000000" w:themeColor="text1"/>
          <w:sz w:val="28"/>
          <w:szCs w:val="28"/>
          <w:lang w:eastAsia="ru-RU"/>
        </w:rPr>
        <w:t>8</w:t>
      </w:r>
      <w:r w:rsidRPr="00FE305A">
        <w:rPr>
          <w:rFonts w:ascii="Times New Roman" w:eastAsia="Times New Roman" w:hAnsi="Times New Roman" w:cs="Times New Roman"/>
          <w:color w:val="000000" w:themeColor="text1"/>
          <w:sz w:val="28"/>
          <w:szCs w:val="28"/>
          <w:lang w:eastAsia="ru-RU"/>
        </w:rPr>
        <w:t xml:space="preserve"> настоящего договора, а также в случае его утраты (повреждения) в период действия настоящего договора </w:t>
      </w:r>
      <w:bookmarkStart w:id="3" w:name="_Hlk289326391"/>
      <w:r w:rsidRPr="00FE305A">
        <w:rPr>
          <w:rFonts w:ascii="Times New Roman" w:eastAsia="Times New Roman" w:hAnsi="Times New Roman" w:cs="Times New Roman"/>
          <w:color w:val="000000" w:themeColor="text1"/>
          <w:sz w:val="28"/>
          <w:szCs w:val="28"/>
          <w:lang w:eastAsia="ru-RU"/>
        </w:rPr>
        <w:t>сумма обеспечения Клиенту не возвращается.</w:t>
      </w:r>
      <w:bookmarkEnd w:id="3"/>
      <w:r w:rsidRPr="00FE305A">
        <w:rPr>
          <w:rFonts w:ascii="Times New Roman" w:eastAsia="Times New Roman" w:hAnsi="Times New Roman" w:cs="Times New Roman"/>
          <w:color w:val="000000" w:themeColor="text1"/>
          <w:sz w:val="28"/>
          <w:szCs w:val="28"/>
          <w:lang w:eastAsia="ru-RU"/>
        </w:rPr>
        <w:t xml:space="preserve"> </w:t>
      </w:r>
    </w:p>
    <w:p w:rsidR="00811E94" w:rsidRPr="00FE305A" w:rsidRDefault="00811E94" w:rsidP="001F7126">
      <w:pPr>
        <w:tabs>
          <w:tab w:val="left" w:pos="108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В случае надлежащего исполнения Клиентом обязательств по возврату Банку устройства хранения информации AVtoken, Банк обязан не позднее 2 (двух) банковских дней с момента прекращения действия настоящего договора перечислить Клиенту денежные средства в размере суммы обеспечения на текущий (расчетный) счет Клиента в Банке либо по требованию Клиента на другой указанный им банковский счет. </w:t>
      </w:r>
    </w:p>
    <w:bookmarkEnd w:id="2"/>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811E94" w:rsidRPr="00FE305A" w:rsidRDefault="00811E94" w:rsidP="001F7126">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ПЕРЕДАЧА ИМУЩЕСТВЕННЫХ ПРАВ </w:t>
      </w:r>
    </w:p>
    <w:p w:rsidR="00811E94" w:rsidRPr="00FE305A" w:rsidRDefault="00F13409" w:rsidP="001F7126">
      <w:pPr>
        <w:numPr>
          <w:ilvl w:val="1"/>
          <w:numId w:val="30"/>
        </w:numPr>
        <w:tabs>
          <w:tab w:val="left" w:pos="108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Банк, являющийся лицензиатом по лицензионному договору с </w:t>
      </w:r>
      <w:r w:rsidR="00D316F2">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 xml:space="preserve">ЗАО </w:t>
      </w:r>
      <w:bookmarkStart w:id="4" w:name="_Hlk289261820"/>
      <w:r w:rsidR="00811E94" w:rsidRPr="00FE305A">
        <w:rPr>
          <w:rFonts w:ascii="Times New Roman" w:eastAsia="Times New Roman" w:hAnsi="Times New Roman" w:cs="Times New Roman"/>
          <w:color w:val="000000" w:themeColor="text1"/>
          <w:sz w:val="28"/>
          <w:szCs w:val="28"/>
          <w:lang w:eastAsia="ru-RU"/>
        </w:rPr>
        <w:t>«</w:t>
      </w:r>
      <w:bookmarkEnd w:id="4"/>
      <w:r w:rsidR="00811E94" w:rsidRPr="00FE305A">
        <w:rPr>
          <w:rFonts w:ascii="Times New Roman" w:eastAsia="Times New Roman" w:hAnsi="Times New Roman" w:cs="Times New Roman"/>
          <w:color w:val="000000" w:themeColor="text1"/>
          <w:sz w:val="28"/>
          <w:szCs w:val="28"/>
          <w:lang w:eastAsia="ru-RU"/>
        </w:rPr>
        <w:t>Авест</w:t>
      </w:r>
      <w:bookmarkStart w:id="5" w:name="_Hlk289261828"/>
      <w:r w:rsidR="00811E94" w:rsidRPr="00FE305A">
        <w:rPr>
          <w:rFonts w:ascii="Times New Roman" w:eastAsia="Times New Roman" w:hAnsi="Times New Roman" w:cs="Times New Roman"/>
          <w:color w:val="000000" w:themeColor="text1"/>
          <w:sz w:val="28"/>
          <w:szCs w:val="28"/>
          <w:lang w:eastAsia="ru-RU"/>
        </w:rPr>
        <w:t>»</w:t>
      </w:r>
      <w:bookmarkEnd w:id="5"/>
      <w:r w:rsidR="00811E94" w:rsidRPr="00FE305A">
        <w:rPr>
          <w:rFonts w:ascii="Times New Roman" w:eastAsia="Times New Roman" w:hAnsi="Times New Roman" w:cs="Times New Roman"/>
          <w:color w:val="000000" w:themeColor="text1"/>
          <w:sz w:val="28"/>
          <w:szCs w:val="28"/>
          <w:lang w:eastAsia="ru-RU"/>
        </w:rPr>
        <w:t xml:space="preserve"> (правообладателем исключительных имущественных прав на программное обеспечение), предоставляет </w:t>
      </w:r>
      <w:r w:rsidR="00811E94" w:rsidRPr="00FE305A">
        <w:rPr>
          <w:rFonts w:ascii="Times New Roman" w:eastAsia="Times New Roman" w:hAnsi="Times New Roman" w:cs="Times New Roman"/>
          <w:color w:val="000000" w:themeColor="text1"/>
          <w:sz w:val="28"/>
          <w:szCs w:val="28"/>
          <w:lang w:eastAsia="ru-RU"/>
        </w:rPr>
        <w:lastRenderedPageBreak/>
        <w:t xml:space="preserve">Клиенту, выступающему Сублицензиатом, простое неисключительное право на использование программного продукта «Аvest CSP Embedded», включающего сертифицированное программное средство электронной цифровой подписи и шифрования «AvCrypt.DLL ver.4.0» (один экземпляр программного продукта в составе программного комплекса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00811E94" w:rsidRPr="00FE305A">
        <w:rPr>
          <w:rFonts w:ascii="Times New Roman" w:eastAsia="Times New Roman" w:hAnsi="Times New Roman" w:cs="Times New Roman"/>
          <w:color w:val="000000" w:themeColor="text1"/>
          <w:sz w:val="28"/>
          <w:szCs w:val="28"/>
          <w:lang w:eastAsia="ru-RU"/>
        </w:rPr>
        <w:t>). Под использованием в настоящем договоре понимается применение программных продуктов для организации защиты информации в системе электронного документооборота.</w:t>
      </w:r>
    </w:p>
    <w:p w:rsidR="00811E94" w:rsidRPr="00FE305A" w:rsidRDefault="00F13409" w:rsidP="00DF15AE">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Право на использование программного продукта «Аvest CSP Embedded» предоставляется Клиенту во временное пользование исходя из срока действия настоящего договора без взимания отдельной платы.</w:t>
      </w:r>
    </w:p>
    <w:p w:rsidR="000118C6" w:rsidRPr="00FE305A" w:rsidRDefault="00F13409" w:rsidP="00DF15AE">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Факт</w:t>
      </w:r>
      <w:r w:rsidR="00237967" w:rsidRPr="00FE305A">
        <w:rPr>
          <w:rFonts w:ascii="Times New Roman" w:eastAsia="Times New Roman" w:hAnsi="Times New Roman" w:cs="Times New Roman"/>
          <w:color w:val="000000" w:themeColor="text1"/>
          <w:sz w:val="28"/>
          <w:szCs w:val="28"/>
          <w:lang w:eastAsia="ru-RU"/>
        </w:rPr>
        <w:t>ом</w:t>
      </w:r>
      <w:r w:rsidR="00811E94" w:rsidRPr="00FE305A">
        <w:rPr>
          <w:rFonts w:ascii="Times New Roman" w:eastAsia="Times New Roman" w:hAnsi="Times New Roman" w:cs="Times New Roman"/>
          <w:color w:val="000000" w:themeColor="text1"/>
          <w:sz w:val="28"/>
          <w:szCs w:val="28"/>
          <w:lang w:eastAsia="ru-RU"/>
        </w:rPr>
        <w:t xml:space="preserve"> предоставления программно</w:t>
      </w:r>
      <w:r w:rsidR="00B52CEA" w:rsidRPr="00FE305A">
        <w:rPr>
          <w:rFonts w:ascii="Times New Roman" w:eastAsia="Times New Roman" w:hAnsi="Times New Roman" w:cs="Times New Roman"/>
          <w:color w:val="000000" w:themeColor="text1"/>
          <w:sz w:val="28"/>
          <w:szCs w:val="28"/>
          <w:lang w:eastAsia="ru-RU"/>
        </w:rPr>
        <w:t>го продукта, указанного в п.п. 9</w:t>
      </w:r>
      <w:r w:rsidR="00811E94" w:rsidRPr="00FE305A">
        <w:rPr>
          <w:rFonts w:ascii="Times New Roman" w:eastAsia="Times New Roman" w:hAnsi="Times New Roman" w:cs="Times New Roman"/>
          <w:color w:val="000000" w:themeColor="text1"/>
          <w:sz w:val="28"/>
          <w:szCs w:val="28"/>
          <w:lang w:eastAsia="ru-RU"/>
        </w:rPr>
        <w:t xml:space="preserve">.1. настоящего договора, </w:t>
      </w:r>
      <w:r w:rsidR="00237967" w:rsidRPr="00FE305A">
        <w:rPr>
          <w:rFonts w:ascii="Times New Roman" w:eastAsia="Times New Roman" w:hAnsi="Times New Roman" w:cs="Times New Roman"/>
          <w:color w:val="000000" w:themeColor="text1"/>
          <w:sz w:val="28"/>
          <w:szCs w:val="28"/>
          <w:lang w:eastAsia="ru-RU"/>
        </w:rPr>
        <w:t xml:space="preserve">является загрузка программы «Аvest CSP Embedded»  с сайта </w:t>
      </w:r>
      <w:hyperlink r:id="rId12" w:history="1">
        <w:r w:rsidR="00237967" w:rsidRPr="00FE305A">
          <w:rPr>
            <w:rFonts w:ascii="Times New Roman" w:eastAsia="Times New Roman" w:hAnsi="Times New Roman" w:cs="Times New Roman"/>
            <w:color w:val="000000" w:themeColor="text1"/>
            <w:sz w:val="28"/>
            <w:szCs w:val="28"/>
            <w:u w:val="single"/>
            <w:lang w:val="en-US" w:eastAsia="ru-RU"/>
          </w:rPr>
          <w:t>https</w:t>
        </w:r>
        <w:r w:rsidR="00237967" w:rsidRPr="00FE305A">
          <w:rPr>
            <w:rFonts w:ascii="Times New Roman" w:eastAsia="Times New Roman" w:hAnsi="Times New Roman" w:cs="Times New Roman"/>
            <w:color w:val="000000" w:themeColor="text1"/>
            <w:sz w:val="28"/>
            <w:szCs w:val="28"/>
            <w:u w:val="single"/>
            <w:lang w:eastAsia="ru-RU"/>
          </w:rPr>
          <w:t>://</w:t>
        </w:r>
        <w:r w:rsidR="00237967" w:rsidRPr="00FE305A">
          <w:rPr>
            <w:rFonts w:ascii="Times New Roman" w:eastAsia="Times New Roman" w:hAnsi="Times New Roman" w:cs="Times New Roman"/>
            <w:color w:val="000000" w:themeColor="text1"/>
            <w:sz w:val="28"/>
            <w:szCs w:val="28"/>
            <w:u w:val="single"/>
            <w:lang w:val="en-US" w:eastAsia="ru-RU"/>
          </w:rPr>
          <w:t>ib</w:t>
        </w:r>
        <w:r w:rsidR="00237967" w:rsidRPr="00FE305A">
          <w:rPr>
            <w:rFonts w:ascii="Times New Roman" w:eastAsia="Times New Roman" w:hAnsi="Times New Roman" w:cs="Times New Roman"/>
            <w:color w:val="000000" w:themeColor="text1"/>
            <w:sz w:val="28"/>
            <w:szCs w:val="28"/>
            <w:u w:val="single"/>
            <w:lang w:eastAsia="ru-RU"/>
          </w:rPr>
          <w:t>.</w:t>
        </w:r>
        <w:r w:rsidR="00237967" w:rsidRPr="00FE305A">
          <w:rPr>
            <w:rFonts w:ascii="Times New Roman" w:eastAsia="Times New Roman" w:hAnsi="Times New Roman" w:cs="Times New Roman"/>
            <w:color w:val="000000" w:themeColor="text1"/>
            <w:sz w:val="28"/>
            <w:szCs w:val="28"/>
            <w:u w:val="single"/>
            <w:lang w:val="en-US" w:eastAsia="ru-RU"/>
          </w:rPr>
          <w:t>tb</w:t>
        </w:r>
        <w:r w:rsidR="00237967" w:rsidRPr="00FE305A">
          <w:rPr>
            <w:rFonts w:ascii="Times New Roman" w:eastAsia="Times New Roman" w:hAnsi="Times New Roman" w:cs="Times New Roman"/>
            <w:color w:val="000000" w:themeColor="text1"/>
            <w:sz w:val="28"/>
            <w:szCs w:val="28"/>
            <w:u w:val="single"/>
            <w:lang w:eastAsia="ru-RU"/>
          </w:rPr>
          <w:t>.</w:t>
        </w:r>
        <w:r w:rsidR="00237967" w:rsidRPr="00FE305A">
          <w:rPr>
            <w:rFonts w:ascii="Times New Roman" w:eastAsia="Times New Roman" w:hAnsi="Times New Roman" w:cs="Times New Roman"/>
            <w:color w:val="000000" w:themeColor="text1"/>
            <w:sz w:val="28"/>
            <w:szCs w:val="28"/>
            <w:u w:val="single"/>
            <w:lang w:val="en-US" w:eastAsia="ru-RU"/>
          </w:rPr>
          <w:t>by</w:t>
        </w:r>
      </w:hyperlink>
      <w:r w:rsidR="008F25C3" w:rsidRPr="00FE305A">
        <w:rPr>
          <w:rFonts w:ascii="Times New Roman" w:eastAsia="Times New Roman" w:hAnsi="Times New Roman" w:cs="Times New Roman"/>
          <w:color w:val="000000" w:themeColor="text1"/>
          <w:sz w:val="28"/>
          <w:szCs w:val="28"/>
          <w:lang w:eastAsia="ru-RU"/>
        </w:rPr>
        <w:t xml:space="preserve"> </w:t>
      </w:r>
      <w:r w:rsidR="00237967" w:rsidRPr="00FE305A">
        <w:rPr>
          <w:rFonts w:ascii="Times New Roman" w:eastAsia="Times New Roman" w:hAnsi="Times New Roman" w:cs="Times New Roman"/>
          <w:color w:val="000000" w:themeColor="text1"/>
          <w:sz w:val="28"/>
          <w:szCs w:val="28"/>
          <w:lang w:eastAsia="ru-RU"/>
        </w:rPr>
        <w:t>после активации системы.</w:t>
      </w:r>
    </w:p>
    <w:p w:rsidR="00811E94" w:rsidRPr="00FE305A" w:rsidRDefault="00F13409" w:rsidP="00DF15AE">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Настоящий договор не предоставляет Клиенту права:</w:t>
      </w:r>
    </w:p>
    <w:p w:rsidR="00811E94" w:rsidRPr="00FE305A" w:rsidRDefault="00811E94" w:rsidP="001F7126">
      <w:pPr>
        <w:tabs>
          <w:tab w:val="left" w:pos="1080"/>
        </w:tabs>
        <w:spacing w:before="20"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а) передавать экземпляр программного продукта либо его составные части кому-либо вне пределов данного договора;</w:t>
      </w:r>
    </w:p>
    <w:p w:rsidR="00811E94" w:rsidRPr="00FE305A" w:rsidRDefault="00811E94" w:rsidP="001F7126">
      <w:pPr>
        <w:tabs>
          <w:tab w:val="left" w:pos="1080"/>
        </w:tabs>
        <w:spacing w:before="20"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 разрешать кому-либо использовать эту же программу либо ее составные части;</w:t>
      </w:r>
    </w:p>
    <w:p w:rsidR="00811E94" w:rsidRPr="00FE305A" w:rsidRDefault="00811E94" w:rsidP="001F7126">
      <w:pPr>
        <w:tabs>
          <w:tab w:val="left" w:pos="1080"/>
        </w:tabs>
        <w:spacing w:before="20"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предпринимать какие-либо попытки самостоятельного получения исходных текстов программного продукта или алгоритмов его работы;</w:t>
      </w:r>
    </w:p>
    <w:p w:rsidR="00811E94" w:rsidRPr="00FE305A" w:rsidRDefault="00811E94" w:rsidP="001F7126">
      <w:pPr>
        <w:tabs>
          <w:tab w:val="left" w:pos="1080"/>
        </w:tabs>
        <w:spacing w:before="20"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г) делать копии программного продукта.</w:t>
      </w:r>
    </w:p>
    <w:p w:rsidR="00811E94" w:rsidRPr="00FE305A" w:rsidRDefault="00811E94" w:rsidP="001F7126">
      <w:pPr>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Клиенту не принадлежат никакие другие права по использованию программного продукта, права собственности или другие вспомогательные права на него за исключением тех прав, которые предусмотрены настоящим договором.</w:t>
      </w:r>
    </w:p>
    <w:p w:rsidR="00811E94" w:rsidRPr="00FE305A" w:rsidRDefault="00F13409" w:rsidP="00DF15AE">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w:t>
      </w:r>
      <w:r w:rsidR="00811E94" w:rsidRPr="00FE305A">
        <w:rPr>
          <w:rFonts w:ascii="Times New Roman" w:eastAsia="Times New Roman" w:hAnsi="Times New Roman" w:cs="Times New Roman"/>
          <w:color w:val="000000" w:themeColor="text1"/>
          <w:sz w:val="28"/>
          <w:szCs w:val="28"/>
          <w:lang w:eastAsia="ru-RU"/>
        </w:rPr>
        <w:t>Клиент обязан принимать все меры для предотвращения несанкционированного использования программного продукта.</w:t>
      </w:r>
    </w:p>
    <w:p w:rsidR="001F7126" w:rsidRPr="00FE305A" w:rsidRDefault="001F7126" w:rsidP="001F7126">
      <w:pPr>
        <w:tabs>
          <w:tab w:val="left" w:pos="1080"/>
        </w:tabs>
        <w:spacing w:after="0" w:line="240" w:lineRule="auto"/>
        <w:ind w:left="720"/>
        <w:jc w:val="both"/>
        <w:rPr>
          <w:rFonts w:ascii="Times New Roman" w:eastAsia="Times New Roman" w:hAnsi="Times New Roman" w:cs="Times New Roman"/>
          <w:color w:val="000000" w:themeColor="text1"/>
          <w:sz w:val="28"/>
          <w:szCs w:val="28"/>
          <w:lang w:eastAsia="ru-RU"/>
        </w:rPr>
      </w:pPr>
    </w:p>
    <w:p w:rsidR="00811E94" w:rsidRPr="00FE305A" w:rsidRDefault="00811E94" w:rsidP="001F7126">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ОТВЕТСТВЕННОСТЬ СТОРОН</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Стороны несут ответственность за достоверность предоставляемой друг другу информации, а также за неисполнение условий настоящего договора в соответствии с законодательством Республики Беларусь.</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Клиент несет ответственность:</w:t>
      </w:r>
    </w:p>
    <w:p w:rsidR="00811E94" w:rsidRPr="00FE305A" w:rsidRDefault="00811E9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за подлинность платежных инструкций в электронном виде, а также проведение всех операций по счету(ам) с использованием электронных документов;</w:t>
      </w:r>
    </w:p>
    <w:p w:rsidR="00811E94" w:rsidRPr="00FE305A" w:rsidRDefault="00811E9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за правильность оформления документов, переданных в Банк в электронном виде;</w:t>
      </w:r>
    </w:p>
    <w:p w:rsidR="00811E94" w:rsidRPr="00FE305A" w:rsidRDefault="00811E94" w:rsidP="001F7126">
      <w:pPr>
        <w:tabs>
          <w:tab w:val="left" w:pos="-142"/>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за достоверность регистрационных сведений, указанных </w:t>
      </w:r>
      <w:r w:rsidR="006D2BA5" w:rsidRPr="00FE305A">
        <w:rPr>
          <w:rFonts w:ascii="Times New Roman" w:eastAsia="Times New Roman" w:hAnsi="Times New Roman" w:cs="Times New Roman"/>
          <w:color w:val="000000" w:themeColor="text1"/>
          <w:sz w:val="28"/>
          <w:szCs w:val="28"/>
          <w:lang w:eastAsia="ru-RU"/>
        </w:rPr>
        <w:t>в заявлении на подключение к СЭР и назначении администратора системы (Приложение 5 к настоящему договору)</w:t>
      </w:r>
      <w:r w:rsidRPr="00FE305A">
        <w:rPr>
          <w:rFonts w:ascii="Times New Roman" w:eastAsia="Times New Roman" w:hAnsi="Times New Roman" w:cs="Times New Roman"/>
          <w:color w:val="000000" w:themeColor="text1"/>
          <w:sz w:val="28"/>
          <w:szCs w:val="28"/>
          <w:lang w:eastAsia="ru-RU"/>
        </w:rPr>
        <w:t>.</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При неисполнении денежных обязательств перед Банком Клиент уплачивает Банку пеню в размере 0,15% от суммы неисполненного обязательства за каждый день просрочки.</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случае не выполнения обязательств, предусмотренных п.</w:t>
      </w:r>
      <w:r w:rsidR="000268AF">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.3.9 настоящего договора, Клиент уплачивает штраф в размере пяти базовых величин, установленных на дату его уплаты.</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несет ответственность за сохранность передаваемых ему электронных документов при их соответствии установленным требованиям, а также своевременное осуществление операций с использованием электронных документов. Размер ответственности Банка определяется договором банковского счета</w:t>
      </w:r>
      <w:r w:rsidR="00562D86" w:rsidRPr="00FE305A">
        <w:rPr>
          <w:rFonts w:ascii="Times New Roman" w:eastAsia="Times New Roman" w:hAnsi="Times New Roman" w:cs="Times New Roman"/>
          <w:color w:val="000000" w:themeColor="text1"/>
          <w:sz w:val="28"/>
          <w:szCs w:val="28"/>
          <w:lang w:eastAsia="ru-RU"/>
        </w:rPr>
        <w:t>, и/или иными договорами, 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 xml:space="preserve"> и действующим законодательством Республики Беларусь.</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Стороны не несут ответственности за неисполнение или ненадлежащее исполнение обязательств по настоящему договору, если оно вызвано:</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возникшими после заключения настоящего договора и находящимися вне контроля соответствующей Стороны обстоятельствами непреодолимой силы (включая, но не ограничиваясь, природные и техногенные бедствия, войны и военные действия);</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вступлением в силу после заключения настоящего договора актов законодательства, устанавливающих запрет на исполнение соответствующего обязательства;</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иных случаях, установленных законодательством.</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Указанные в настоящем пункте обстоятельства ограничивают ответственность Сторон, если они непосредственно повлияли на исполнение соответствующих обязательств.</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Банк освобождается от ответственности также:</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при сбоях в обработке передаваемых Клиентом документов, вызванных искажениями в тексте документов и иными техническими ошибками;</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за списание средств со счета(ов), не подтвержденное в последующем Клиентом, при условии, что электронные платежные документы Клиентом были составлены правильно и заверены ЭЦП Клиента;</w:t>
      </w:r>
    </w:p>
    <w:p w:rsidR="00811E94" w:rsidRPr="00FE305A" w:rsidRDefault="00811E9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за допущенную им задержку в исполнении электронных документов, вызванную несоответствием их требованиям, установленным настоящим договором и (или) законодательством Республики Беларусь;</w:t>
      </w:r>
    </w:p>
    <w:p w:rsidR="00811E94" w:rsidRPr="00FE305A" w:rsidRDefault="00811E94" w:rsidP="001F7126">
      <w:pPr>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за ущерб и иные неблагоприятные последствия, причиненный Клиенту по причине ненадлежащего исполнения Клиентом обязанностей, предусмотренных п.п.</w:t>
      </w:r>
      <w:r w:rsidR="00AE0E90">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.3.5,</w:t>
      </w:r>
      <w:r w:rsidR="00AE0E90">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.3.6,</w:t>
      </w:r>
      <w:r w:rsidR="00AE0E90">
        <w:rPr>
          <w:rFonts w:ascii="Times New Roman" w:eastAsia="Times New Roman" w:hAnsi="Times New Roman" w:cs="Times New Roman"/>
          <w:color w:val="000000" w:themeColor="text1"/>
          <w:sz w:val="28"/>
          <w:szCs w:val="28"/>
          <w:lang w:eastAsia="ru-RU"/>
        </w:rPr>
        <w:t xml:space="preserve"> </w:t>
      </w:r>
      <w:r w:rsidR="007F115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.3.9 настоящего договора;</w:t>
      </w:r>
    </w:p>
    <w:p w:rsidR="00811E94" w:rsidRPr="00FE305A" w:rsidRDefault="00811E94" w:rsidP="001F7126">
      <w:pPr>
        <w:widowControl w:val="0"/>
        <w:tabs>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иных случаях, предусмотренных законодательством Республики Беларусь.</w:t>
      </w:r>
    </w:p>
    <w:p w:rsidR="00811E94" w:rsidRPr="00FE305A" w:rsidRDefault="00811E94" w:rsidP="001F7126">
      <w:pPr>
        <w:numPr>
          <w:ilvl w:val="1"/>
          <w:numId w:val="30"/>
        </w:numPr>
        <w:tabs>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В рамках настоящего договора Банк не несет никаких обязательств в отношении проверки полученных в электронном виде расчетных и иных документов, кроме проверки на предмет их оформления в соответствии с законодательством Республики Беларусь и настоящим договором.</w:t>
      </w: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811E94" w:rsidRPr="00FE305A" w:rsidRDefault="00811E94" w:rsidP="001F7126">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СРОК ДЕЙСТВИЯ ДОГОВОРА, ПОРЯДОК РАЗРЕШЕНИЯ СПОРОВ</w:t>
      </w:r>
    </w:p>
    <w:p w:rsidR="00811E94" w:rsidRPr="00FE305A" w:rsidRDefault="00811E94" w:rsidP="001F7126">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Договор заключается на неопределенный срок. </w:t>
      </w:r>
    </w:p>
    <w:p w:rsidR="00811E94" w:rsidRPr="00FE305A" w:rsidRDefault="00811E94" w:rsidP="001F7126">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 Настоящий договор прекращается:</w:t>
      </w:r>
    </w:p>
    <w:p w:rsidR="00811E94" w:rsidRPr="00FE305A" w:rsidRDefault="00811E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по соглашению сторон;</w:t>
      </w:r>
    </w:p>
    <w:p w:rsidR="00811E94" w:rsidRPr="00FE305A" w:rsidRDefault="00811E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по инициативе одной из сторон путем отказа от его дальнейшего исполнения с предварительным письменным уведомлением об этом другой стороны за 5 (пять) дней, если иное не предусмотрено настоящим договором;</w:t>
      </w:r>
    </w:p>
    <w:p w:rsidR="00811E94" w:rsidRPr="00FE305A" w:rsidRDefault="00811E94" w:rsidP="001F7126">
      <w:pPr>
        <w:tabs>
          <w:tab w:val="num" w:pos="567"/>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по инициативе Банка в соответствии с п.</w:t>
      </w:r>
      <w:r w:rsidR="00AE0E90">
        <w:rPr>
          <w:rFonts w:ascii="Times New Roman" w:eastAsia="Times New Roman" w:hAnsi="Times New Roman" w:cs="Times New Roman"/>
          <w:color w:val="000000" w:themeColor="text1"/>
          <w:sz w:val="28"/>
          <w:szCs w:val="28"/>
          <w:lang w:eastAsia="ru-RU"/>
        </w:rPr>
        <w:t xml:space="preserve"> </w:t>
      </w:r>
      <w:r w:rsidR="00EB218E" w:rsidRPr="00FE305A">
        <w:rPr>
          <w:rFonts w:ascii="Times New Roman" w:eastAsia="Times New Roman" w:hAnsi="Times New Roman" w:cs="Times New Roman"/>
          <w:color w:val="000000" w:themeColor="text1"/>
          <w:sz w:val="28"/>
          <w:szCs w:val="28"/>
          <w:lang w:eastAsia="ru-RU"/>
        </w:rPr>
        <w:t>7</w:t>
      </w:r>
      <w:r w:rsidRPr="00FE305A">
        <w:rPr>
          <w:rFonts w:ascii="Times New Roman" w:eastAsia="Times New Roman" w:hAnsi="Times New Roman" w:cs="Times New Roman"/>
          <w:color w:val="000000" w:themeColor="text1"/>
          <w:sz w:val="28"/>
          <w:szCs w:val="28"/>
          <w:lang w:eastAsia="ru-RU"/>
        </w:rPr>
        <w:t>.2.8 настоящего договора;</w:t>
      </w:r>
    </w:p>
    <w:p w:rsidR="00811E94" w:rsidRPr="00FE305A" w:rsidRDefault="00811E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при прекращении с Клиентом договор</w:t>
      </w:r>
      <w:r w:rsidR="00562D86" w:rsidRPr="00FE305A">
        <w:rPr>
          <w:rFonts w:ascii="Times New Roman" w:eastAsia="Times New Roman" w:hAnsi="Times New Roman" w:cs="Times New Roman"/>
          <w:color w:val="000000" w:themeColor="text1"/>
          <w:sz w:val="28"/>
          <w:szCs w:val="28"/>
          <w:lang w:eastAsia="ru-RU"/>
        </w:rPr>
        <w:t>ных отношений, 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w:t>
      </w:r>
    </w:p>
    <w:p w:rsidR="00811E94" w:rsidRPr="00FE305A" w:rsidRDefault="00811E94" w:rsidP="001F7126">
      <w:pPr>
        <w:pStyle w:val="afd"/>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При возникновении любых спорных ситуаций</w:t>
      </w:r>
      <w:r w:rsidR="00FE6E34" w:rsidRPr="00FE305A">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Клиент признает имеющими силу официальных документов протоколы</w:t>
      </w:r>
      <w:r w:rsidR="00FE6E34" w:rsidRPr="00FE305A">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 xml:space="preserve">системы электронных расчетов и выписки по счетам, содержащие перечень его электронных документов. При невозможности разрешения споров и разногласий путем переговоров они рассматриваются </w:t>
      </w:r>
      <w:r w:rsidR="00F2415F" w:rsidRPr="00FE305A">
        <w:rPr>
          <w:rFonts w:ascii="Times New Roman" w:eastAsia="Times New Roman" w:hAnsi="Times New Roman" w:cs="Times New Roman"/>
          <w:color w:val="000000" w:themeColor="text1"/>
          <w:sz w:val="28"/>
          <w:szCs w:val="28"/>
          <w:lang w:eastAsia="ru-RU"/>
        </w:rPr>
        <w:t>э</w:t>
      </w:r>
      <w:r w:rsidRPr="00FE305A">
        <w:rPr>
          <w:rFonts w:ascii="Times New Roman" w:eastAsia="Times New Roman" w:hAnsi="Times New Roman" w:cs="Times New Roman"/>
          <w:color w:val="000000" w:themeColor="text1"/>
          <w:sz w:val="28"/>
          <w:szCs w:val="28"/>
          <w:lang w:eastAsia="ru-RU"/>
        </w:rPr>
        <w:t>кономическим судом в соответствии с законодательством Республики Беларусь.</w:t>
      </w:r>
    </w:p>
    <w:p w:rsidR="00811E94" w:rsidRPr="00FE305A" w:rsidRDefault="00811E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p>
    <w:p w:rsidR="00811E94" w:rsidRPr="00FE305A" w:rsidRDefault="00811E94" w:rsidP="001F7126">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ПРОЧИЕ УСЛОВИЯ</w:t>
      </w:r>
    </w:p>
    <w:p w:rsidR="00811E94" w:rsidRPr="00FE305A" w:rsidRDefault="00811E94" w:rsidP="00860D7C">
      <w:pPr>
        <w:numPr>
          <w:ilvl w:val="1"/>
          <w:numId w:val="30"/>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Для создания рабочего места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Pr="00FE305A">
        <w:rPr>
          <w:rFonts w:ascii="Times New Roman" w:eastAsia="Times New Roman" w:hAnsi="Times New Roman" w:cs="Times New Roman"/>
          <w:color w:val="000000" w:themeColor="text1"/>
          <w:sz w:val="28"/>
          <w:szCs w:val="28"/>
          <w:lang w:eastAsia="ru-RU"/>
        </w:rPr>
        <w:t xml:space="preserve"> оборудование Клиента должно удовлетворять   следующим техническим требованиям:</w:t>
      </w:r>
    </w:p>
    <w:p w:rsidR="004E5E60" w:rsidRPr="006B2D56" w:rsidRDefault="004E5E60" w:rsidP="00860D7C">
      <w:pPr>
        <w:spacing w:after="0" w:line="240" w:lineRule="auto"/>
        <w:ind w:firstLine="720"/>
        <w:jc w:val="both"/>
        <w:rPr>
          <w:rFonts w:ascii="Times New Roman" w:eastAsia="Times New Roman" w:hAnsi="Times New Roman" w:cs="Times New Roman"/>
          <w:color w:val="000000" w:themeColor="text1"/>
          <w:sz w:val="20"/>
          <w:szCs w:val="20"/>
          <w:lang w:eastAsia="ru-RU"/>
        </w:rPr>
      </w:pPr>
    </w:p>
    <w:tbl>
      <w:tblPr>
        <w:tblW w:w="9560" w:type="dxa"/>
        <w:tblInd w:w="-10" w:type="dxa"/>
        <w:tblLayout w:type="fixed"/>
        <w:tblCellMar>
          <w:left w:w="0" w:type="dxa"/>
          <w:right w:w="0" w:type="dxa"/>
        </w:tblCellMar>
        <w:tblLook w:val="04A0" w:firstRow="1" w:lastRow="0" w:firstColumn="1" w:lastColumn="0" w:noHBand="0" w:noVBand="1"/>
      </w:tblPr>
      <w:tblGrid>
        <w:gridCol w:w="4537"/>
        <w:gridCol w:w="4993"/>
        <w:gridCol w:w="30"/>
      </w:tblGrid>
      <w:tr w:rsidR="004E5E60" w:rsidRPr="004E5E60" w:rsidTr="00FE305A">
        <w:trPr>
          <w:gridAfter w:val="1"/>
          <w:wAfter w:w="20" w:type="dxa"/>
        </w:trPr>
        <w:tc>
          <w:tcPr>
            <w:tcW w:w="9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E60" w:rsidRPr="00A30DCC" w:rsidRDefault="004E5E60" w:rsidP="00860D7C">
            <w:pPr>
              <w:spacing w:after="0" w:line="240" w:lineRule="auto"/>
              <w:ind w:firstLine="720"/>
              <w:jc w:val="center"/>
              <w:rPr>
                <w:rFonts w:ascii="Times New Roman" w:eastAsia="Calibri" w:hAnsi="Times New Roman" w:cs="Times New Roman"/>
                <w:iCs/>
                <w:color w:val="000000"/>
                <w:sz w:val="24"/>
                <w:szCs w:val="24"/>
                <w:lang w:eastAsia="ru-RU"/>
              </w:rPr>
            </w:pPr>
            <w:r w:rsidRPr="00A30DCC">
              <w:rPr>
                <w:rFonts w:ascii="Times New Roman" w:eastAsia="Calibri" w:hAnsi="Times New Roman" w:cs="Times New Roman"/>
                <w:iCs/>
                <w:color w:val="000000"/>
                <w:sz w:val="24"/>
                <w:szCs w:val="24"/>
                <w:lang w:eastAsia="ru-RU"/>
              </w:rPr>
              <w:t>Компьютер</w:t>
            </w:r>
          </w:p>
        </w:tc>
      </w:tr>
      <w:tr w:rsidR="004E5E60" w:rsidRPr="004E5E60" w:rsidTr="00FE305A">
        <w:trPr>
          <w:gridAfter w:val="1"/>
          <w:wAfter w:w="20" w:type="dxa"/>
        </w:trPr>
        <w:tc>
          <w:tcPr>
            <w:tcW w:w="4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5E60" w:rsidRPr="00FE305A" w:rsidRDefault="004E5E60" w:rsidP="00860D7C">
            <w:pPr>
              <w:spacing w:after="0" w:line="240" w:lineRule="auto"/>
              <w:ind w:firstLine="720"/>
              <w:jc w:val="both"/>
              <w:rPr>
                <w:rFonts w:ascii="Times New Roman" w:eastAsia="Calibri" w:hAnsi="Times New Roman" w:cs="Times New Roman"/>
                <w:color w:val="000000"/>
                <w:sz w:val="24"/>
                <w:szCs w:val="24"/>
                <w:lang w:eastAsia="ru-RU"/>
              </w:rPr>
            </w:pP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240" w:lineRule="auto"/>
              <w:ind w:firstLine="720"/>
              <w:jc w:val="center"/>
              <w:rPr>
                <w:rFonts w:ascii="Times New Roman" w:eastAsia="Calibri" w:hAnsi="Times New Roman" w:cs="Times New Roman"/>
                <w:color w:val="000000"/>
                <w:sz w:val="24"/>
                <w:szCs w:val="24"/>
                <w:lang w:eastAsia="ru-RU"/>
              </w:rPr>
            </w:pPr>
            <w:r w:rsidRPr="00FE305A">
              <w:rPr>
                <w:rFonts w:ascii="Times New Roman" w:eastAsia="Calibri" w:hAnsi="Times New Roman" w:cs="Times New Roman"/>
                <w:color w:val="000000"/>
                <w:sz w:val="24"/>
                <w:szCs w:val="24"/>
                <w:lang w:eastAsia="ru-RU"/>
              </w:rPr>
              <w:t>Минимальные требования</w:t>
            </w:r>
          </w:p>
        </w:tc>
      </w:tr>
      <w:tr w:rsidR="004E5E60" w:rsidRPr="004E5E60" w:rsidTr="00FE305A">
        <w:trPr>
          <w:gridAfter w:val="1"/>
          <w:wAfter w:w="20" w:type="dxa"/>
          <w:trHeight w:val="113"/>
        </w:trPr>
        <w:tc>
          <w:tcPr>
            <w:tcW w:w="4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113" w:lineRule="atLeast"/>
              <w:ind w:firstLine="720"/>
              <w:jc w:val="both"/>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Память</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113" w:lineRule="atLeast"/>
              <w:ind w:firstLine="720"/>
              <w:jc w:val="center"/>
              <w:rPr>
                <w:rFonts w:ascii="Times New Roman" w:eastAsia="Calibri" w:hAnsi="Times New Roman" w:cs="Times New Roman"/>
                <w:color w:val="000000"/>
                <w:sz w:val="24"/>
                <w:szCs w:val="24"/>
                <w:lang w:eastAsia="ru-RU"/>
              </w:rPr>
            </w:pPr>
            <w:r w:rsidRPr="00FE305A">
              <w:rPr>
                <w:rFonts w:ascii="Times New Roman" w:eastAsia="Calibri" w:hAnsi="Times New Roman" w:cs="Times New Roman"/>
                <w:color w:val="000000"/>
                <w:sz w:val="24"/>
                <w:szCs w:val="24"/>
                <w:lang w:eastAsia="ru-RU"/>
              </w:rPr>
              <w:t>512 МБ и выше</w:t>
            </w:r>
          </w:p>
        </w:tc>
      </w:tr>
      <w:tr w:rsidR="004E5E60" w:rsidRPr="004E5E60" w:rsidTr="00FE305A">
        <w:trPr>
          <w:gridAfter w:val="1"/>
          <w:wAfter w:w="20" w:type="dxa"/>
          <w:trHeight w:val="32"/>
        </w:trPr>
        <w:tc>
          <w:tcPr>
            <w:tcW w:w="4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both"/>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 USB-порт</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center"/>
              <w:rPr>
                <w:rFonts w:ascii="Times New Roman" w:eastAsia="Calibri" w:hAnsi="Times New Roman" w:cs="Times New Roman"/>
                <w:color w:val="000000"/>
                <w:sz w:val="24"/>
                <w:szCs w:val="24"/>
                <w:lang w:eastAsia="ru-RU"/>
              </w:rPr>
            </w:pPr>
            <w:r w:rsidRPr="00FE305A">
              <w:rPr>
                <w:rFonts w:ascii="Times New Roman" w:eastAsia="Calibri" w:hAnsi="Times New Roman" w:cs="Times New Roman"/>
                <w:color w:val="000000"/>
                <w:sz w:val="24"/>
                <w:szCs w:val="24"/>
                <w:lang w:eastAsia="ru-RU"/>
              </w:rPr>
              <w:t xml:space="preserve">Наличие USB-порта </w:t>
            </w:r>
          </w:p>
        </w:tc>
      </w:tr>
      <w:tr w:rsidR="004E5E60" w:rsidRPr="004E5E60" w:rsidTr="00FE305A">
        <w:trPr>
          <w:trHeight w:val="32"/>
        </w:trPr>
        <w:tc>
          <w:tcPr>
            <w:tcW w:w="4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both"/>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Видеоадаптер</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center"/>
              <w:rPr>
                <w:rFonts w:ascii="Times New Roman" w:eastAsia="Calibri" w:hAnsi="Times New Roman" w:cs="Times New Roman"/>
                <w:color w:val="000000"/>
                <w:sz w:val="24"/>
                <w:szCs w:val="24"/>
                <w:lang w:eastAsia="ru-RU"/>
              </w:rPr>
            </w:pPr>
            <w:r w:rsidRPr="00FE305A">
              <w:rPr>
                <w:rFonts w:ascii="Times New Roman" w:eastAsia="Calibri" w:hAnsi="Times New Roman" w:cs="Times New Roman"/>
                <w:color w:val="000000"/>
                <w:sz w:val="24"/>
                <w:szCs w:val="24"/>
                <w:lang w:val="en-US" w:eastAsia="ru-RU"/>
              </w:rPr>
              <w:t>SVGA</w:t>
            </w:r>
          </w:p>
        </w:tc>
        <w:tc>
          <w:tcPr>
            <w:tcW w:w="20" w:type="dxa"/>
            <w:vAlign w:val="center"/>
            <w:hideMark/>
          </w:tcPr>
          <w:p w:rsidR="004E5E60" w:rsidRPr="004E5E60" w:rsidRDefault="004E5E60" w:rsidP="00860D7C">
            <w:pPr>
              <w:spacing w:after="0" w:line="240" w:lineRule="auto"/>
              <w:ind w:firstLine="720"/>
              <w:rPr>
                <w:rFonts w:ascii="Calibri" w:eastAsia="Calibri" w:hAnsi="Calibri" w:cs="Times New Roman"/>
                <w:lang w:eastAsia="ru-RU"/>
              </w:rPr>
            </w:pPr>
            <w:r w:rsidRPr="004E5E60">
              <w:rPr>
                <w:rFonts w:ascii="Calibri" w:eastAsia="Calibri" w:hAnsi="Calibri" w:cs="Times New Roman"/>
                <w:lang w:eastAsia="ru-RU"/>
              </w:rPr>
              <w:t> </w:t>
            </w:r>
          </w:p>
        </w:tc>
      </w:tr>
      <w:tr w:rsidR="004E5E60" w:rsidRPr="004E5E60" w:rsidTr="00FE305A">
        <w:trPr>
          <w:gridAfter w:val="1"/>
          <w:wAfter w:w="20" w:type="dxa"/>
          <w:trHeight w:val="32"/>
        </w:trPr>
        <w:tc>
          <w:tcPr>
            <w:tcW w:w="4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Свободного места на жестком диске</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center"/>
              <w:rPr>
                <w:rFonts w:ascii="Times New Roman" w:eastAsia="Calibri" w:hAnsi="Times New Roman" w:cs="Times New Roman"/>
                <w:color w:val="000000"/>
                <w:sz w:val="24"/>
                <w:szCs w:val="24"/>
                <w:lang w:eastAsia="ru-RU"/>
              </w:rPr>
            </w:pPr>
            <w:r w:rsidRPr="00FE305A">
              <w:rPr>
                <w:rFonts w:ascii="Times New Roman" w:eastAsia="Calibri" w:hAnsi="Times New Roman" w:cs="Times New Roman"/>
                <w:color w:val="000000"/>
                <w:sz w:val="24"/>
                <w:szCs w:val="24"/>
                <w:lang w:eastAsia="ru-RU"/>
              </w:rPr>
              <w:t>Не менее 500 Мб для установки</w:t>
            </w:r>
          </w:p>
        </w:tc>
      </w:tr>
      <w:tr w:rsidR="004E5E60" w:rsidRPr="004E5E60" w:rsidTr="00FE305A">
        <w:trPr>
          <w:gridAfter w:val="1"/>
          <w:wAfter w:w="20" w:type="dxa"/>
          <w:trHeight w:val="32"/>
        </w:trPr>
        <w:tc>
          <w:tcPr>
            <w:tcW w:w="4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both"/>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Операционная система</w:t>
            </w:r>
          </w:p>
        </w:tc>
        <w:tc>
          <w:tcPr>
            <w:tcW w:w="4998" w:type="dxa"/>
            <w:tcBorders>
              <w:top w:val="nil"/>
              <w:left w:val="nil"/>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both"/>
              <w:rPr>
                <w:rFonts w:ascii="Times New Roman" w:eastAsia="Calibri" w:hAnsi="Times New Roman" w:cs="Times New Roman"/>
                <w:color w:val="000000"/>
                <w:sz w:val="24"/>
                <w:szCs w:val="24"/>
                <w:lang w:eastAsia="ru-RU"/>
              </w:rPr>
            </w:pPr>
            <w:r w:rsidRPr="00FE305A">
              <w:rPr>
                <w:rFonts w:ascii="Times New Roman" w:eastAsia="Calibri" w:hAnsi="Times New Roman" w:cs="Times New Roman"/>
                <w:color w:val="000000"/>
                <w:sz w:val="24"/>
                <w:szCs w:val="24"/>
                <w:lang w:eastAsia="ru-RU"/>
              </w:rPr>
              <w:t xml:space="preserve">Не ниже </w:t>
            </w:r>
            <w:r w:rsidRPr="00FE305A">
              <w:rPr>
                <w:rFonts w:ascii="Times New Roman" w:eastAsia="Calibri" w:hAnsi="Times New Roman" w:cs="Times New Roman"/>
                <w:color w:val="000000"/>
                <w:sz w:val="24"/>
                <w:szCs w:val="24"/>
                <w:lang w:val="en-US" w:eastAsia="ru-RU"/>
              </w:rPr>
              <w:t>Windows</w:t>
            </w:r>
            <w:r w:rsidRPr="00FE305A">
              <w:rPr>
                <w:rFonts w:ascii="Times New Roman" w:eastAsia="Calibri" w:hAnsi="Times New Roman" w:cs="Times New Roman"/>
                <w:color w:val="000000"/>
                <w:sz w:val="24"/>
                <w:szCs w:val="24"/>
                <w:lang w:eastAsia="ru-RU"/>
              </w:rPr>
              <w:t xml:space="preserve"> 7</w:t>
            </w:r>
          </w:p>
        </w:tc>
      </w:tr>
      <w:tr w:rsidR="004E5E60" w:rsidRPr="00A30DCC" w:rsidTr="00FE305A">
        <w:trPr>
          <w:gridAfter w:val="1"/>
          <w:wAfter w:w="20" w:type="dxa"/>
          <w:trHeight w:val="32"/>
        </w:trPr>
        <w:tc>
          <w:tcPr>
            <w:tcW w:w="95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both"/>
              <w:rPr>
                <w:rFonts w:ascii="Times New Roman" w:eastAsia="Calibri" w:hAnsi="Times New Roman" w:cs="Times New Roman"/>
                <w:iCs/>
                <w:color w:val="000000"/>
                <w:sz w:val="24"/>
                <w:szCs w:val="24"/>
                <w:lang w:val="en-US" w:eastAsia="ru-RU"/>
              </w:rPr>
            </w:pPr>
            <w:r w:rsidRPr="00FE305A">
              <w:rPr>
                <w:rFonts w:ascii="Times New Roman" w:eastAsia="Calibri" w:hAnsi="Times New Roman" w:cs="Times New Roman"/>
                <w:iCs/>
                <w:color w:val="000000"/>
                <w:sz w:val="24"/>
                <w:szCs w:val="24"/>
                <w:lang w:eastAsia="ru-RU"/>
              </w:rPr>
              <w:t>Веб</w:t>
            </w:r>
            <w:r w:rsidRPr="00FE305A">
              <w:rPr>
                <w:rFonts w:ascii="Times New Roman" w:eastAsia="Calibri" w:hAnsi="Times New Roman" w:cs="Times New Roman"/>
                <w:iCs/>
                <w:color w:val="000000"/>
                <w:sz w:val="24"/>
                <w:szCs w:val="24"/>
                <w:lang w:val="en-US" w:eastAsia="ru-RU"/>
              </w:rPr>
              <w:t>-</w:t>
            </w:r>
            <w:r w:rsidRPr="00FE305A">
              <w:rPr>
                <w:rFonts w:ascii="Times New Roman" w:eastAsia="Calibri" w:hAnsi="Times New Roman" w:cs="Times New Roman"/>
                <w:iCs/>
                <w:color w:val="000000"/>
                <w:sz w:val="24"/>
                <w:szCs w:val="24"/>
                <w:lang w:eastAsia="ru-RU"/>
              </w:rPr>
              <w:t>браузер</w:t>
            </w:r>
            <w:r w:rsidRPr="00FE305A">
              <w:rPr>
                <w:rFonts w:ascii="Times New Roman" w:eastAsia="Calibri" w:hAnsi="Times New Roman" w:cs="Times New Roman"/>
                <w:iCs/>
                <w:color w:val="000000"/>
                <w:sz w:val="24"/>
                <w:szCs w:val="24"/>
                <w:lang w:val="en-US" w:eastAsia="ru-RU"/>
              </w:rPr>
              <w:t> :</w:t>
            </w:r>
            <w:r w:rsidRPr="00FE305A">
              <w:rPr>
                <w:rFonts w:ascii="Calibri" w:eastAsia="Calibri" w:hAnsi="Calibri" w:cs="Times New Roman"/>
                <w:sz w:val="24"/>
                <w:szCs w:val="24"/>
                <w:lang w:val="en-US" w:eastAsia="ru-RU"/>
              </w:rPr>
              <w:t xml:space="preserve"> </w:t>
            </w:r>
            <w:r w:rsidRPr="00FE305A">
              <w:rPr>
                <w:rFonts w:ascii="Times New Roman" w:eastAsia="Calibri" w:hAnsi="Times New Roman" w:cs="Times New Roman"/>
                <w:iCs/>
                <w:color w:val="000000"/>
                <w:sz w:val="24"/>
                <w:szCs w:val="24"/>
                <w:lang w:val="en-US" w:eastAsia="ru-RU"/>
              </w:rPr>
              <w:t xml:space="preserve">Google Chrome, Firefox, Opera, Internet Explorer </w:t>
            </w:r>
            <w:r w:rsidRPr="00FE305A">
              <w:rPr>
                <w:rFonts w:ascii="Times New Roman" w:eastAsia="Calibri" w:hAnsi="Times New Roman" w:cs="Times New Roman"/>
                <w:iCs/>
                <w:color w:val="000000"/>
                <w:sz w:val="24"/>
                <w:szCs w:val="24"/>
                <w:lang w:eastAsia="ru-RU"/>
              </w:rPr>
              <w:t>и</w:t>
            </w:r>
            <w:r w:rsidRPr="00FE305A">
              <w:rPr>
                <w:rFonts w:ascii="Times New Roman" w:eastAsia="Calibri" w:hAnsi="Times New Roman" w:cs="Times New Roman"/>
                <w:iCs/>
                <w:color w:val="000000"/>
                <w:sz w:val="24"/>
                <w:szCs w:val="24"/>
                <w:lang w:val="en-US" w:eastAsia="ru-RU"/>
              </w:rPr>
              <w:t xml:space="preserve"> </w:t>
            </w:r>
            <w:r w:rsidRPr="00FE305A">
              <w:rPr>
                <w:rFonts w:ascii="Times New Roman" w:eastAsia="Calibri" w:hAnsi="Times New Roman" w:cs="Times New Roman"/>
                <w:iCs/>
                <w:color w:val="000000"/>
                <w:sz w:val="24"/>
                <w:szCs w:val="24"/>
                <w:lang w:eastAsia="ru-RU"/>
              </w:rPr>
              <w:t>т</w:t>
            </w:r>
            <w:r w:rsidRPr="00FE305A">
              <w:rPr>
                <w:rFonts w:ascii="Times New Roman" w:eastAsia="Calibri" w:hAnsi="Times New Roman" w:cs="Times New Roman"/>
                <w:iCs/>
                <w:color w:val="000000"/>
                <w:sz w:val="24"/>
                <w:szCs w:val="24"/>
                <w:lang w:val="en-US" w:eastAsia="ru-RU"/>
              </w:rPr>
              <w:t>.</w:t>
            </w:r>
            <w:r w:rsidRPr="00FE305A">
              <w:rPr>
                <w:rFonts w:ascii="Times New Roman" w:eastAsia="Calibri" w:hAnsi="Times New Roman" w:cs="Times New Roman"/>
                <w:iCs/>
                <w:color w:val="000000"/>
                <w:sz w:val="24"/>
                <w:szCs w:val="24"/>
                <w:lang w:eastAsia="ru-RU"/>
              </w:rPr>
              <w:t>д</w:t>
            </w:r>
            <w:r w:rsidRPr="00FE305A">
              <w:rPr>
                <w:rFonts w:ascii="Times New Roman" w:eastAsia="Calibri" w:hAnsi="Times New Roman" w:cs="Times New Roman"/>
                <w:iCs/>
                <w:color w:val="000000"/>
                <w:sz w:val="24"/>
                <w:szCs w:val="24"/>
                <w:lang w:val="en-US" w:eastAsia="ru-RU"/>
              </w:rPr>
              <w:t xml:space="preserve">. </w:t>
            </w:r>
            <w:r w:rsidRPr="00FE305A">
              <w:rPr>
                <w:rFonts w:ascii="Times New Roman" w:eastAsia="Calibri" w:hAnsi="Times New Roman" w:cs="Times New Roman"/>
                <w:iCs/>
                <w:color w:val="000000"/>
                <w:sz w:val="24"/>
                <w:szCs w:val="24"/>
                <w:lang w:eastAsia="ru-RU"/>
              </w:rPr>
              <w:t>актуальных</w:t>
            </w:r>
            <w:r w:rsidRPr="00FE305A">
              <w:rPr>
                <w:rFonts w:ascii="Times New Roman" w:eastAsia="Calibri" w:hAnsi="Times New Roman" w:cs="Times New Roman"/>
                <w:iCs/>
                <w:color w:val="000000"/>
                <w:sz w:val="24"/>
                <w:szCs w:val="24"/>
                <w:lang w:val="en-US" w:eastAsia="ru-RU"/>
              </w:rPr>
              <w:t xml:space="preserve"> </w:t>
            </w:r>
            <w:r w:rsidRPr="00FE305A">
              <w:rPr>
                <w:rFonts w:ascii="Times New Roman" w:eastAsia="Calibri" w:hAnsi="Times New Roman" w:cs="Times New Roman"/>
                <w:iCs/>
                <w:color w:val="000000"/>
                <w:sz w:val="24"/>
                <w:szCs w:val="24"/>
                <w:lang w:eastAsia="ru-RU"/>
              </w:rPr>
              <w:t>версий</w:t>
            </w:r>
            <w:r w:rsidRPr="00FE305A">
              <w:rPr>
                <w:rFonts w:ascii="Times New Roman" w:eastAsia="Calibri" w:hAnsi="Times New Roman" w:cs="Times New Roman"/>
                <w:iCs/>
                <w:color w:val="000000"/>
                <w:sz w:val="24"/>
                <w:szCs w:val="24"/>
                <w:lang w:val="en-US" w:eastAsia="ru-RU"/>
              </w:rPr>
              <w:t xml:space="preserve"> (Secure Sockets Layer) (128 bit).</w:t>
            </w:r>
          </w:p>
        </w:tc>
      </w:tr>
      <w:tr w:rsidR="004E5E60" w:rsidRPr="004E5E60" w:rsidTr="00FE305A">
        <w:trPr>
          <w:gridAfter w:val="1"/>
          <w:wAfter w:w="20" w:type="dxa"/>
          <w:trHeight w:val="32"/>
        </w:trPr>
        <w:tc>
          <w:tcPr>
            <w:tcW w:w="95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32" w:lineRule="atLeast"/>
              <w:ind w:firstLine="720"/>
              <w:jc w:val="both"/>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Русифицированный принтер</w:t>
            </w:r>
          </w:p>
        </w:tc>
      </w:tr>
      <w:tr w:rsidR="004E5E60" w:rsidRPr="004E5E60" w:rsidTr="00FE305A">
        <w:trPr>
          <w:gridAfter w:val="1"/>
          <w:wAfter w:w="20" w:type="dxa"/>
        </w:trPr>
        <w:tc>
          <w:tcPr>
            <w:tcW w:w="95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E60" w:rsidRPr="00FE305A" w:rsidRDefault="004E5E60" w:rsidP="00860D7C">
            <w:pPr>
              <w:spacing w:after="0" w:line="240" w:lineRule="auto"/>
              <w:ind w:firstLine="720"/>
              <w:jc w:val="both"/>
              <w:rPr>
                <w:rFonts w:ascii="Times New Roman" w:eastAsia="Calibri" w:hAnsi="Times New Roman" w:cs="Times New Roman"/>
                <w:iCs/>
                <w:color w:val="000000"/>
                <w:sz w:val="24"/>
                <w:szCs w:val="24"/>
                <w:lang w:eastAsia="ru-RU"/>
              </w:rPr>
            </w:pPr>
            <w:r w:rsidRPr="00FE305A">
              <w:rPr>
                <w:rFonts w:ascii="Times New Roman" w:eastAsia="Calibri" w:hAnsi="Times New Roman" w:cs="Times New Roman"/>
                <w:iCs/>
                <w:color w:val="000000"/>
                <w:sz w:val="24"/>
                <w:szCs w:val="24"/>
                <w:lang w:eastAsia="ru-RU"/>
              </w:rPr>
              <w:t xml:space="preserve">Устойчивый канал доступа в Интернет по протоколу HTTPS с наличием доступа к Интернет-сайту услуги </w:t>
            </w:r>
            <w:r w:rsidR="000E6B77" w:rsidRPr="00FE305A">
              <w:rPr>
                <w:rFonts w:ascii="Times New Roman" w:eastAsia="Calibri" w:hAnsi="Times New Roman" w:cs="Times New Roman"/>
                <w:iCs/>
                <w:color w:val="000000"/>
                <w:sz w:val="24"/>
                <w:szCs w:val="24"/>
                <w:lang w:eastAsia="ru-RU"/>
              </w:rPr>
              <w:t>«Интернет-Банк Онлайн»</w:t>
            </w:r>
          </w:p>
        </w:tc>
      </w:tr>
    </w:tbl>
    <w:p w:rsidR="00811E94" w:rsidRPr="006B2D56" w:rsidRDefault="00811E94" w:rsidP="00860D7C">
      <w:pPr>
        <w:spacing w:after="0" w:line="240" w:lineRule="auto"/>
        <w:ind w:firstLine="720"/>
        <w:jc w:val="both"/>
        <w:rPr>
          <w:rFonts w:ascii="Times New Roman" w:eastAsia="Times New Roman" w:hAnsi="Times New Roman" w:cs="Times New Roman"/>
          <w:snapToGrid w:val="0"/>
          <w:color w:val="000000" w:themeColor="text1"/>
          <w:sz w:val="24"/>
          <w:szCs w:val="20"/>
          <w:lang w:eastAsia="ru-RU"/>
        </w:rPr>
      </w:pPr>
    </w:p>
    <w:p w:rsidR="00811E94" w:rsidRPr="00FE305A" w:rsidRDefault="00811E94" w:rsidP="00860D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После организации рабочего места проводятся пробные сеансы работы с целью проверки качества технических средств.</w:t>
      </w:r>
    </w:p>
    <w:p w:rsidR="00811E94" w:rsidRPr="00FE305A" w:rsidRDefault="00811E94" w:rsidP="00860D7C">
      <w:pPr>
        <w:numPr>
          <w:ilvl w:val="1"/>
          <w:numId w:val="30"/>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В случае обнаружения при подключении Клиента к СЭР неработоспособности рабочего места Клиента, уполномоченные работники службы технической поддержки Банка предоставляют Клиенту письменные рекомендации по комплектации рабочего места техническими средствами или по устранению иных причин неработоспособности (низкое качество связи и др.). Если Клиент в течение 15 (пятнадцати) дней с момента предоставления рекомендаций не принял меры для обеспечения работоспособности рабочего места, настоящий договор признается расторгнутым без дополнительного уведомления Клиента. </w:t>
      </w:r>
    </w:p>
    <w:p w:rsidR="00811E94" w:rsidRPr="00FE305A" w:rsidRDefault="00811E94" w:rsidP="00860D7C">
      <w:pPr>
        <w:pStyle w:val="afd"/>
        <w:numPr>
          <w:ilvl w:val="1"/>
          <w:numId w:val="30"/>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В системе электронных расчетов в рамках настоящего договора обслуживаются счета, </w:t>
      </w:r>
      <w:r w:rsidR="00324D77" w:rsidRPr="00FE305A">
        <w:rPr>
          <w:rFonts w:ascii="Times New Roman" w:eastAsia="Times New Roman" w:hAnsi="Times New Roman" w:cs="Times New Roman"/>
          <w:color w:val="000000" w:themeColor="text1"/>
          <w:sz w:val="28"/>
          <w:szCs w:val="28"/>
          <w:lang w:eastAsia="ru-RU"/>
        </w:rPr>
        <w:t xml:space="preserve">открытые в результате заключения между Клиентом и Банком договоров, оказание услуг по которым может быть реализовано с использованием системы </w:t>
      </w:r>
      <w:r w:rsidR="00C21822" w:rsidRPr="00FE305A">
        <w:rPr>
          <w:rFonts w:ascii="Times New Roman" w:eastAsia="Times New Roman" w:hAnsi="Times New Roman" w:cs="Times New Roman"/>
          <w:color w:val="000000" w:themeColor="text1"/>
          <w:sz w:val="28"/>
          <w:szCs w:val="28"/>
          <w:lang w:eastAsia="ru-RU"/>
        </w:rPr>
        <w:t>«Интернет-Банк Онлайн».</w:t>
      </w:r>
    </w:p>
    <w:p w:rsidR="00711BB7" w:rsidRPr="00FE305A" w:rsidRDefault="00711BB7" w:rsidP="00860D7C">
      <w:pPr>
        <w:numPr>
          <w:ilvl w:val="1"/>
          <w:numId w:val="30"/>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Настоящий договор и Тарифы банка могут быть изменены банком в одностороннем внесудебном порядке, изменения в настоящий договор и в тарифы банка становятся обязательными для </w:t>
      </w:r>
      <w:r w:rsidR="008F25C3" w:rsidRPr="00FE305A">
        <w:rPr>
          <w:rFonts w:ascii="Times New Roman" w:eastAsia="Times New Roman" w:hAnsi="Times New Roman" w:cs="Times New Roman"/>
          <w:color w:val="000000" w:themeColor="text1"/>
          <w:sz w:val="28"/>
          <w:szCs w:val="28"/>
          <w:lang w:eastAsia="ru-RU"/>
        </w:rPr>
        <w:t>К</w:t>
      </w:r>
      <w:r w:rsidRPr="00FE305A">
        <w:rPr>
          <w:rFonts w:ascii="Times New Roman" w:eastAsia="Times New Roman" w:hAnsi="Times New Roman" w:cs="Times New Roman"/>
          <w:color w:val="000000" w:themeColor="text1"/>
          <w:sz w:val="28"/>
          <w:szCs w:val="28"/>
          <w:lang w:eastAsia="ru-RU"/>
        </w:rPr>
        <w:t xml:space="preserve">лиента через пятнадцать дней со дня уведомления банка, если это не связано с изменением законодательства, уменьшением размера вознаграждения или введением новых вознаграждений, в этом случае изменения в настоящий договор и </w:t>
      </w:r>
      <w:r w:rsidR="008F25C3" w:rsidRPr="00FE305A">
        <w:rPr>
          <w:rFonts w:ascii="Times New Roman" w:eastAsia="Times New Roman" w:hAnsi="Times New Roman" w:cs="Times New Roman"/>
          <w:color w:val="000000" w:themeColor="text1"/>
          <w:sz w:val="28"/>
          <w:szCs w:val="28"/>
          <w:lang w:eastAsia="ru-RU"/>
        </w:rPr>
        <w:t>Т</w:t>
      </w:r>
      <w:r w:rsidRPr="00FE305A">
        <w:rPr>
          <w:rFonts w:ascii="Times New Roman" w:eastAsia="Times New Roman" w:hAnsi="Times New Roman" w:cs="Times New Roman"/>
          <w:color w:val="000000" w:themeColor="text1"/>
          <w:sz w:val="28"/>
          <w:szCs w:val="28"/>
          <w:lang w:eastAsia="ru-RU"/>
        </w:rPr>
        <w:t xml:space="preserve">арифы банка вступают в силу в срок указанный в уведомлении банка. Уведомлением банка является опубликование на сайте банка изменений в настоящий договор или в тарифы банка или новой редакции договора и тарифов банка с учетом изменений. </w:t>
      </w:r>
    </w:p>
    <w:p w:rsidR="00811E94" w:rsidRPr="00FE305A" w:rsidRDefault="00EB218E" w:rsidP="00860D7C">
      <w:pPr>
        <w:numPr>
          <w:ilvl w:val="1"/>
          <w:numId w:val="30"/>
        </w:numPr>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Н</w:t>
      </w:r>
      <w:r w:rsidR="00811E94" w:rsidRPr="00FE305A">
        <w:rPr>
          <w:rFonts w:ascii="Times New Roman" w:eastAsia="Times New Roman" w:hAnsi="Times New Roman" w:cs="Times New Roman"/>
          <w:color w:val="000000" w:themeColor="text1"/>
          <w:sz w:val="28"/>
          <w:szCs w:val="28"/>
          <w:lang w:eastAsia="ru-RU"/>
        </w:rPr>
        <w:t>еотъемлемой частью</w:t>
      </w:r>
      <w:r w:rsidRPr="00FE305A">
        <w:rPr>
          <w:rFonts w:ascii="Times New Roman" w:eastAsia="Times New Roman" w:hAnsi="Times New Roman" w:cs="Times New Roman"/>
          <w:color w:val="000000" w:themeColor="text1"/>
          <w:sz w:val="28"/>
          <w:szCs w:val="28"/>
          <w:lang w:eastAsia="ru-RU"/>
        </w:rPr>
        <w:t xml:space="preserve"> настоящего договора являются</w:t>
      </w:r>
      <w:r w:rsidR="00811E94" w:rsidRPr="00FE305A">
        <w:rPr>
          <w:rFonts w:ascii="Times New Roman" w:eastAsia="Times New Roman" w:hAnsi="Times New Roman" w:cs="Times New Roman"/>
          <w:color w:val="000000" w:themeColor="text1"/>
          <w:sz w:val="28"/>
          <w:szCs w:val="28"/>
          <w:lang w:eastAsia="ru-RU"/>
        </w:rPr>
        <w:t>:</w:t>
      </w:r>
    </w:p>
    <w:p w:rsidR="00811E94" w:rsidRPr="00FE305A" w:rsidRDefault="00811E94"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1. приложение 1– Регламент работы системы электронных расчетов </w:t>
      </w:r>
      <w:r w:rsidR="00031074">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ОАО «Технобанк»;</w:t>
      </w:r>
    </w:p>
    <w:p w:rsidR="00811E94" w:rsidRPr="00FE305A" w:rsidRDefault="00811E94"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2. приложение 2 </w:t>
      </w:r>
      <w:r w:rsidR="00977970" w:rsidRPr="00977970">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Карточка открытого ключа Банка;</w:t>
      </w:r>
    </w:p>
    <w:p w:rsidR="00EB218E" w:rsidRPr="00FE305A" w:rsidRDefault="00811E94"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3. приложение 3 </w:t>
      </w:r>
      <w:r w:rsidR="00977970" w:rsidRPr="00977970">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Карточка открытого ключа Клиента;</w:t>
      </w:r>
    </w:p>
    <w:p w:rsidR="00EB218E" w:rsidRPr="00FE305A" w:rsidRDefault="00EB218E"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4. приложение 4 </w:t>
      </w:r>
      <w:r w:rsidR="00977970" w:rsidRPr="00977970">
        <w:rPr>
          <w:rFonts w:ascii="Times New Roman" w:eastAsia="Times New Roman" w:hAnsi="Times New Roman" w:cs="Times New Roman"/>
          <w:color w:val="000000" w:themeColor="text1"/>
          <w:sz w:val="28"/>
          <w:szCs w:val="28"/>
          <w:lang w:eastAsia="ru-RU"/>
        </w:rPr>
        <w:t>–</w:t>
      </w:r>
      <w:r w:rsidRPr="00FE305A">
        <w:rPr>
          <w:rFonts w:ascii="Times New Roman" w:eastAsia="Times New Roman" w:hAnsi="Times New Roman" w:cs="Times New Roman"/>
          <w:color w:val="000000" w:themeColor="text1"/>
          <w:sz w:val="28"/>
          <w:szCs w:val="28"/>
          <w:lang w:eastAsia="ru-RU"/>
        </w:rPr>
        <w:t xml:space="preserve"> Заявление на замену электронных ключей;</w:t>
      </w:r>
    </w:p>
    <w:p w:rsidR="003068BA" w:rsidRPr="00FE305A" w:rsidRDefault="00EB218E"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5</w:t>
      </w:r>
      <w:r w:rsidR="003068BA" w:rsidRPr="00FE305A">
        <w:rPr>
          <w:rFonts w:ascii="Times New Roman" w:eastAsia="Times New Roman" w:hAnsi="Times New Roman" w:cs="Times New Roman"/>
          <w:color w:val="000000" w:themeColor="text1"/>
          <w:sz w:val="28"/>
          <w:szCs w:val="28"/>
          <w:lang w:eastAsia="ru-RU"/>
        </w:rPr>
        <w:t>. приложение 5 – Примерная форма Заявления на подключение и назначении Администратора</w:t>
      </w:r>
    </w:p>
    <w:p w:rsidR="00811E94" w:rsidRPr="00FE305A" w:rsidRDefault="006B2D56"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6</w:t>
      </w:r>
      <w:r w:rsidR="00811E94" w:rsidRPr="00FE305A">
        <w:rPr>
          <w:rFonts w:ascii="Times New Roman" w:eastAsia="Times New Roman" w:hAnsi="Times New Roman" w:cs="Times New Roman"/>
          <w:color w:val="000000" w:themeColor="text1"/>
          <w:sz w:val="28"/>
          <w:szCs w:val="28"/>
          <w:lang w:eastAsia="ru-RU"/>
        </w:rPr>
        <w:t xml:space="preserve">. приложение 6 </w:t>
      </w:r>
      <w:r w:rsidR="00977970" w:rsidRPr="00977970">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Акт приёма-передачи устройства хранения информации AVToken (при получении устройства от Банка);</w:t>
      </w:r>
    </w:p>
    <w:p w:rsidR="00811E94" w:rsidRPr="00FE305A" w:rsidRDefault="006B2D56"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7.</w:t>
      </w:r>
      <w:r w:rsidR="00811E94" w:rsidRPr="00FE305A">
        <w:rPr>
          <w:rFonts w:ascii="Times New Roman" w:eastAsia="Times New Roman" w:hAnsi="Times New Roman" w:cs="Times New Roman"/>
          <w:color w:val="000000" w:themeColor="text1"/>
          <w:sz w:val="28"/>
          <w:szCs w:val="28"/>
          <w:lang w:eastAsia="ru-RU"/>
        </w:rPr>
        <w:t xml:space="preserve"> приложение 7 </w:t>
      </w:r>
      <w:r w:rsidR="00977970" w:rsidRPr="00977970">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Акт приёма-передачи устройства хранения информации AVToken;</w:t>
      </w:r>
    </w:p>
    <w:p w:rsidR="00811E94" w:rsidRPr="00FE305A" w:rsidRDefault="00EB218E"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8</w:t>
      </w:r>
      <w:r w:rsidR="006B2D56"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приложение 8 – Примерная форма заявления на прекращение обслуживания</w:t>
      </w:r>
      <w:r w:rsidR="00A30DCC">
        <w:rPr>
          <w:rFonts w:ascii="Times New Roman" w:eastAsia="Times New Roman" w:hAnsi="Times New Roman" w:cs="Times New Roman"/>
          <w:color w:val="000000" w:themeColor="text1"/>
          <w:sz w:val="28"/>
          <w:szCs w:val="28"/>
          <w:lang w:eastAsia="ru-RU"/>
        </w:rPr>
        <w:t>;</w:t>
      </w:r>
    </w:p>
    <w:p w:rsidR="00811E94" w:rsidRPr="00FE305A" w:rsidRDefault="00EB218E" w:rsidP="00C27CF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9</w:t>
      </w:r>
      <w:r w:rsidR="006B2D56" w:rsidRPr="00FE305A">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приложение 9 – Примерная форма получения временного пароля</w:t>
      </w:r>
      <w:r w:rsidR="00D720BD">
        <w:rPr>
          <w:rFonts w:ascii="Times New Roman" w:eastAsia="Times New Roman" w:hAnsi="Times New Roman" w:cs="Times New Roman"/>
          <w:color w:val="000000" w:themeColor="text1"/>
          <w:sz w:val="28"/>
          <w:szCs w:val="28"/>
          <w:lang w:eastAsia="ru-RU"/>
        </w:rPr>
        <w:t>.</w:t>
      </w:r>
      <w:r w:rsidR="00811E94" w:rsidRPr="00FE305A">
        <w:rPr>
          <w:rFonts w:ascii="Times New Roman" w:eastAsia="Times New Roman" w:hAnsi="Times New Roman" w:cs="Times New Roman"/>
          <w:color w:val="000000" w:themeColor="text1"/>
          <w:sz w:val="28"/>
          <w:szCs w:val="28"/>
          <w:lang w:eastAsia="ru-RU"/>
        </w:rPr>
        <w:t xml:space="preserve"> </w:t>
      </w:r>
    </w:p>
    <w:p w:rsidR="00EB218E" w:rsidRPr="00FE305A" w:rsidRDefault="00EB218E" w:rsidP="00860D7C">
      <w:pPr>
        <w:spacing w:after="0" w:line="240" w:lineRule="auto"/>
        <w:ind w:firstLine="720"/>
        <w:jc w:val="both"/>
        <w:rPr>
          <w:color w:val="000000" w:themeColor="text1"/>
          <w:sz w:val="28"/>
          <w:szCs w:val="28"/>
        </w:rPr>
      </w:pPr>
      <w:r w:rsidRPr="00FE305A">
        <w:rPr>
          <w:rFonts w:ascii="Times New Roman" w:eastAsia="Times New Roman" w:hAnsi="Times New Roman" w:cs="Times New Roman"/>
          <w:color w:val="000000" w:themeColor="text1"/>
          <w:sz w:val="28"/>
          <w:szCs w:val="28"/>
          <w:lang w:eastAsia="ru-RU"/>
        </w:rPr>
        <w:t>12.6.</w:t>
      </w:r>
      <w:r w:rsidRPr="00FE305A">
        <w:rPr>
          <w:rFonts w:ascii="Times New Roman" w:eastAsia="Times New Roman" w:hAnsi="Times New Roman" w:cs="Times New Roman"/>
          <w:color w:val="000000" w:themeColor="text1"/>
          <w:sz w:val="28"/>
          <w:szCs w:val="28"/>
          <w:lang w:eastAsia="ru-RU"/>
        </w:rPr>
        <w:tab/>
        <w:t>Подписанием</w:t>
      </w:r>
      <w:r w:rsidRPr="00FE305A">
        <w:rPr>
          <w:rFonts w:ascii="Times New Roman" w:eastAsia="Times New Roman" w:hAnsi="Times New Roman" w:cs="Times New Roman"/>
          <w:b/>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заявления на подключение к СЭР и назначении Администратора Клиент подтверждает ознакомление с содержанием и смыслом документов, являющихся приложением к настоящему договору.</w:t>
      </w:r>
    </w:p>
    <w:p w:rsidR="00811E94" w:rsidRPr="00FE305A" w:rsidRDefault="00811E94" w:rsidP="00860D7C">
      <w:pPr>
        <w:spacing w:after="0" w:line="240" w:lineRule="auto"/>
        <w:ind w:firstLine="720"/>
        <w:rPr>
          <w:rFonts w:ascii="Times New Roman" w:eastAsia="Times New Roman" w:hAnsi="Times New Roman" w:cs="Times New Roman"/>
          <w:color w:val="000000" w:themeColor="text1"/>
          <w:sz w:val="28"/>
          <w:szCs w:val="28"/>
          <w:lang w:eastAsia="ru-RU"/>
        </w:rPr>
      </w:pPr>
    </w:p>
    <w:p w:rsidR="00811E94" w:rsidRPr="00FE305A" w:rsidRDefault="00811E94" w:rsidP="001F7126">
      <w:pPr>
        <w:numPr>
          <w:ilvl w:val="0"/>
          <w:numId w:val="30"/>
        </w:numPr>
        <w:spacing w:after="0" w:line="240" w:lineRule="auto"/>
        <w:ind w:left="0" w:firstLine="0"/>
        <w:jc w:val="center"/>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РЕКВИЗИТЫ СТОРОН</w:t>
      </w:r>
    </w:p>
    <w:p w:rsidR="00811E94" w:rsidRPr="00FE305A" w:rsidRDefault="00811E94" w:rsidP="001F7126">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Местонахождение Банка: Республика Беларусь, 220002, г. Минск, ул. Кропоткина, 44. </w:t>
      </w:r>
      <w:r w:rsidR="00286313" w:rsidRPr="00FE305A">
        <w:rPr>
          <w:rFonts w:ascii="Times New Roman" w:eastAsia="Times New Roman" w:hAnsi="Times New Roman" w:cs="Times New Roman"/>
          <w:color w:val="000000" w:themeColor="text1"/>
          <w:sz w:val="28"/>
          <w:szCs w:val="28"/>
          <w:lang w:eastAsia="ru-RU"/>
        </w:rPr>
        <w:t>К/с BY07NBRB32000018200150000000 в BYN BIC: NBRBBY2X в РЦ НБ РБ, BIC-SWIFT: TECNBY22</w:t>
      </w:r>
      <w:r w:rsidRPr="00FE305A">
        <w:rPr>
          <w:rFonts w:ascii="Times New Roman" w:eastAsia="Times New Roman" w:hAnsi="Times New Roman" w:cs="Times New Roman"/>
          <w:color w:val="000000" w:themeColor="text1"/>
          <w:sz w:val="28"/>
          <w:szCs w:val="28"/>
          <w:lang w:eastAsia="ru-RU"/>
        </w:rPr>
        <w:t xml:space="preserve">, УНП 100706562. Номер телефона контакт-цента ОАО «Технобанк» (017) 283-28-28. </w:t>
      </w:r>
    </w:p>
    <w:p w:rsidR="00811E94" w:rsidRPr="00FE305A" w:rsidRDefault="00811E94" w:rsidP="001F7126">
      <w:pPr>
        <w:tabs>
          <w:tab w:val="left" w:pos="1080"/>
          <w:tab w:val="left" w:pos="126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Адреса и телефоны структурных подразделений банка (РКЦ, ЦБУ, РУ) и удаленных рабочих мест банка указываются на сайте банка. </w:t>
      </w:r>
    </w:p>
    <w:p w:rsidR="00811E94" w:rsidRPr="00FE305A" w:rsidRDefault="00811E94" w:rsidP="001F7126">
      <w:pPr>
        <w:numPr>
          <w:ilvl w:val="1"/>
          <w:numId w:val="30"/>
        </w:numPr>
        <w:tabs>
          <w:tab w:val="left" w:pos="1080"/>
          <w:tab w:val="left" w:pos="1260"/>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Реквизиты Клиента указываются в</w:t>
      </w:r>
      <w:r w:rsidR="006D2BA5" w:rsidRPr="00FE305A">
        <w:rPr>
          <w:rFonts w:ascii="Times New Roman" w:eastAsia="Times New Roman" w:hAnsi="Times New Roman" w:cs="Times New Roman"/>
          <w:color w:val="000000" w:themeColor="text1"/>
          <w:sz w:val="28"/>
          <w:szCs w:val="28"/>
          <w:lang w:eastAsia="ru-RU"/>
        </w:rPr>
        <w:t xml:space="preserve"> договоре банковского счета,</w:t>
      </w:r>
      <w:r w:rsidR="00562D86" w:rsidRPr="00FE305A">
        <w:rPr>
          <w:rFonts w:ascii="Times New Roman" w:eastAsia="Times New Roman" w:hAnsi="Times New Roman" w:cs="Times New Roman"/>
          <w:color w:val="000000" w:themeColor="text1"/>
          <w:sz w:val="28"/>
          <w:szCs w:val="28"/>
          <w:lang w:eastAsia="ru-RU"/>
        </w:rPr>
        <w:t xml:space="preserve"> и/или в иных договорах, 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 xml:space="preserve"> </w:t>
      </w:r>
      <w:r w:rsidR="006D2BA5" w:rsidRPr="00FE305A">
        <w:rPr>
          <w:rFonts w:ascii="Times New Roman" w:eastAsia="Times New Roman" w:hAnsi="Times New Roman" w:cs="Times New Roman"/>
          <w:color w:val="000000" w:themeColor="text1"/>
          <w:sz w:val="28"/>
          <w:szCs w:val="28"/>
          <w:lang w:eastAsia="ru-RU"/>
        </w:rPr>
        <w:t>з</w:t>
      </w:r>
      <w:r w:rsidRPr="00FE305A">
        <w:rPr>
          <w:rFonts w:ascii="Times New Roman" w:eastAsia="Times New Roman" w:hAnsi="Times New Roman" w:cs="Times New Roman"/>
          <w:color w:val="000000" w:themeColor="text1"/>
          <w:sz w:val="28"/>
          <w:szCs w:val="28"/>
          <w:lang w:eastAsia="ru-RU"/>
        </w:rPr>
        <w:t xml:space="preserve">аявлении </w:t>
      </w:r>
      <w:r w:rsidR="001524AA" w:rsidRPr="00FE305A">
        <w:rPr>
          <w:rFonts w:ascii="Times New Roman" w:eastAsia="Times New Roman" w:hAnsi="Times New Roman" w:cs="Times New Roman"/>
          <w:color w:val="000000" w:themeColor="text1"/>
          <w:sz w:val="28"/>
          <w:szCs w:val="28"/>
          <w:lang w:eastAsia="ru-RU"/>
        </w:rPr>
        <w:t>на подключение к СЭР и назначении Администратора</w:t>
      </w:r>
      <w:r w:rsidRPr="00FE305A">
        <w:rPr>
          <w:rFonts w:ascii="Times New Roman" w:eastAsia="Times New Roman" w:hAnsi="Times New Roman" w:cs="Times New Roman"/>
          <w:color w:val="000000" w:themeColor="text1"/>
          <w:sz w:val="28"/>
          <w:szCs w:val="28"/>
          <w:lang w:eastAsia="ru-RU"/>
        </w:rPr>
        <w:t>, а также в документах, представляемых в банк, об их изменении.</w:t>
      </w:r>
    </w:p>
    <w:p w:rsidR="008E5713" w:rsidRPr="006B2D56" w:rsidRDefault="008E5713" w:rsidP="001F7126">
      <w:pPr>
        <w:tabs>
          <w:tab w:val="left" w:pos="1080"/>
          <w:tab w:val="left" w:pos="1260"/>
        </w:tabs>
        <w:ind w:firstLine="720"/>
        <w:rPr>
          <w:color w:val="000000" w:themeColor="text1"/>
        </w:rPr>
      </w:pPr>
    </w:p>
    <w:p w:rsidR="006D5246" w:rsidRPr="006B2D56" w:rsidRDefault="006D5246" w:rsidP="00860D7C">
      <w:pPr>
        <w:ind w:firstLine="720"/>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6B2D56" w:rsidRDefault="009E4977">
      <w:pPr>
        <w:rPr>
          <w:color w:val="000000" w:themeColor="text1"/>
        </w:rPr>
      </w:pPr>
    </w:p>
    <w:p w:rsidR="009E4977" w:rsidRPr="00FE305A" w:rsidRDefault="00FE305A" w:rsidP="00FE305A">
      <w:pPr>
        <w:keepNext/>
        <w:spacing w:after="0" w:line="240" w:lineRule="auto"/>
        <w:ind w:left="5670"/>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Приложение </w:t>
      </w:r>
      <w:r w:rsidR="009E4977" w:rsidRPr="00FE305A">
        <w:rPr>
          <w:rFonts w:ascii="Times New Roman" w:eastAsia="Times New Roman" w:hAnsi="Times New Roman" w:cs="Times New Roman"/>
          <w:color w:val="000000" w:themeColor="text1"/>
          <w:sz w:val="28"/>
          <w:szCs w:val="28"/>
          <w:lang w:eastAsia="ru-RU"/>
        </w:rPr>
        <w:t>1</w:t>
      </w:r>
    </w:p>
    <w:p w:rsidR="009E4977" w:rsidRPr="00FE305A" w:rsidRDefault="009E4977" w:rsidP="00FE305A">
      <w:pPr>
        <w:spacing w:after="0" w:line="280" w:lineRule="exact"/>
        <w:ind w:left="5670"/>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к договору на обслуживание</w:t>
      </w:r>
    </w:p>
    <w:p w:rsidR="009E4977" w:rsidRPr="00FE305A" w:rsidRDefault="009E4977" w:rsidP="00FE305A">
      <w:pPr>
        <w:spacing w:after="0" w:line="280" w:lineRule="exact"/>
        <w:ind w:left="5670"/>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в системе </w:t>
      </w:r>
      <w:r w:rsidR="000E6B77" w:rsidRPr="00FE305A">
        <w:rPr>
          <w:rFonts w:ascii="Times New Roman" w:eastAsia="Times New Roman" w:hAnsi="Times New Roman" w:cs="Times New Roman"/>
          <w:color w:val="000000" w:themeColor="text1"/>
          <w:sz w:val="28"/>
          <w:szCs w:val="28"/>
          <w:lang w:eastAsia="ru-RU"/>
        </w:rPr>
        <w:t>«Интернет-Банк Онлайн»</w:t>
      </w:r>
      <w:r w:rsidRPr="00FE305A">
        <w:rPr>
          <w:rFonts w:ascii="Times New Roman" w:eastAsia="Times New Roman" w:hAnsi="Times New Roman" w:cs="Times New Roman"/>
          <w:color w:val="000000" w:themeColor="text1"/>
          <w:sz w:val="28"/>
          <w:szCs w:val="28"/>
          <w:lang w:eastAsia="ru-RU"/>
        </w:rPr>
        <w:t xml:space="preserve"> </w:t>
      </w:r>
    </w:p>
    <w:p w:rsidR="009E4977" w:rsidRPr="00FE305A" w:rsidRDefault="009E4977" w:rsidP="00FE305A">
      <w:pPr>
        <w:spacing w:after="0" w:line="280" w:lineRule="exact"/>
        <w:ind w:left="5670"/>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lastRenderedPageBreak/>
        <w:t>№______ от _______ 20__ г.</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Cs w:val="20"/>
          <w:lang w:eastAsia="ru-RU"/>
        </w:rPr>
      </w:pPr>
    </w:p>
    <w:p w:rsidR="009E4977" w:rsidRPr="00FE305A" w:rsidRDefault="009E4977" w:rsidP="009E4977">
      <w:pPr>
        <w:keepNext/>
        <w:spacing w:after="0" w:line="240" w:lineRule="auto"/>
        <w:jc w:val="center"/>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РЕГЛАМЕНТ </w:t>
      </w:r>
    </w:p>
    <w:p w:rsidR="009E4977" w:rsidRPr="00FE305A" w:rsidRDefault="009E4977" w:rsidP="009E4977">
      <w:pPr>
        <w:keepNext/>
        <w:spacing w:after="0" w:line="240" w:lineRule="auto"/>
        <w:jc w:val="center"/>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РАБОТЫ СИСТЕМЫ ЭЛЕКТРОННЫХ РАСЧЕТОВ ОАО «ТЕХНОБАНК» </w:t>
      </w:r>
    </w:p>
    <w:p w:rsidR="009E4977" w:rsidRPr="009E4977" w:rsidRDefault="009E4977" w:rsidP="009E4977">
      <w:pPr>
        <w:keepNext/>
        <w:spacing w:after="0" w:line="240" w:lineRule="auto"/>
        <w:jc w:val="both"/>
        <w:outlineLvl w:val="0"/>
        <w:rPr>
          <w:rFonts w:ascii="Times New Roman" w:eastAsia="Times New Roman" w:hAnsi="Times New Roman" w:cs="Times New Roman"/>
          <w:color w:val="000000" w:themeColor="text1"/>
          <w:sz w:val="20"/>
          <w:szCs w:val="20"/>
          <w:lang w:eastAsia="ru-RU"/>
        </w:rPr>
      </w:pPr>
    </w:p>
    <w:p w:rsidR="009E4977" w:rsidRPr="00FE305A" w:rsidRDefault="009E4977" w:rsidP="009E4977">
      <w:pPr>
        <w:keepNext/>
        <w:spacing w:after="0" w:line="240" w:lineRule="auto"/>
        <w:jc w:val="both"/>
        <w:outlineLvl w:val="0"/>
        <w:rPr>
          <w:rFonts w:ascii="Times New Roman" w:eastAsia="Times New Roman" w:hAnsi="Times New Roman" w:cs="Times New Roman"/>
          <w:color w:val="000000" w:themeColor="text1"/>
          <w:sz w:val="28"/>
          <w:szCs w:val="28"/>
          <w:lang w:eastAsia="ru-RU"/>
        </w:rPr>
      </w:pPr>
      <w:r w:rsidRPr="009E4977">
        <w:rPr>
          <w:rFonts w:ascii="Times New Roman" w:eastAsia="Times New Roman" w:hAnsi="Times New Roman" w:cs="Times New Roman"/>
          <w:color w:val="000000" w:themeColor="text1"/>
          <w:sz w:val="20"/>
          <w:szCs w:val="20"/>
          <w:lang w:eastAsia="ru-RU"/>
        </w:rPr>
        <w:tab/>
      </w:r>
      <w:r w:rsidRPr="00FE305A">
        <w:rPr>
          <w:rFonts w:ascii="Times New Roman" w:eastAsia="Times New Roman" w:hAnsi="Times New Roman" w:cs="Times New Roman"/>
          <w:color w:val="000000" w:themeColor="text1"/>
          <w:sz w:val="28"/>
          <w:szCs w:val="28"/>
          <w:lang w:eastAsia="ru-RU"/>
        </w:rPr>
        <w:t>1. Регламент работы системы электронных расчетов ОАО «Технобанк» устанавливает:</w:t>
      </w:r>
    </w:p>
    <w:p w:rsidR="009E4977" w:rsidRPr="00FE305A" w:rsidRDefault="009E4977" w:rsidP="00FE305A">
      <w:pPr>
        <w:keepNext/>
        <w:spacing w:after="0" w:line="240" w:lineRule="auto"/>
        <w:ind w:firstLine="720"/>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1.1. время начала и окончания приема электронных документов Клиента;</w:t>
      </w:r>
    </w:p>
    <w:p w:rsidR="009E4977" w:rsidRPr="00FE305A" w:rsidRDefault="009E4977" w:rsidP="00FE305A">
      <w:pPr>
        <w:keepNext/>
        <w:spacing w:after="0" w:line="240" w:lineRule="auto"/>
        <w:ind w:firstLine="720"/>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1.2. время, в течение которого Банк обрабатывает и исполняет электронные документы Клиента;</w:t>
      </w:r>
    </w:p>
    <w:p w:rsidR="009E4977" w:rsidRPr="00FE305A" w:rsidRDefault="009E4977" w:rsidP="00FE305A">
      <w:pPr>
        <w:keepNext/>
        <w:spacing w:after="0" w:line="240" w:lineRule="auto"/>
        <w:ind w:firstLine="720"/>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1.3. время, в течение которого Банк формирует электронные справки о состоянии счетов и текущем состоянии обрабатываемых электронных платежных документах Клиента, а также выписки со счетов.</w:t>
      </w:r>
    </w:p>
    <w:p w:rsidR="009E4977" w:rsidRPr="00FE305A" w:rsidRDefault="009E4977" w:rsidP="009E4977">
      <w:pPr>
        <w:keepNext/>
        <w:spacing w:after="0" w:line="240" w:lineRule="auto"/>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ab/>
        <w:t xml:space="preserve">2. Система электронных расчетов ОАО «Технобанк» (подсистема «Банк») осуществляет прием и предварительную обработку электронных документов Клиента согласно режиму приема и обработки платежей, установленному в </w:t>
      </w:r>
      <w:r w:rsidR="00031074">
        <w:rPr>
          <w:rFonts w:ascii="Times New Roman" w:eastAsia="Times New Roman" w:hAnsi="Times New Roman" w:cs="Times New Roman"/>
          <w:color w:val="000000" w:themeColor="text1"/>
          <w:sz w:val="28"/>
          <w:szCs w:val="28"/>
          <w:lang w:eastAsia="ru-RU"/>
        </w:rPr>
        <w:t xml:space="preserve"> </w:t>
      </w:r>
      <w:r w:rsidRPr="00FE305A">
        <w:rPr>
          <w:rFonts w:ascii="Times New Roman" w:eastAsia="Times New Roman" w:hAnsi="Times New Roman" w:cs="Times New Roman"/>
          <w:color w:val="000000" w:themeColor="text1"/>
          <w:sz w:val="28"/>
          <w:szCs w:val="28"/>
          <w:lang w:eastAsia="ru-RU"/>
        </w:rPr>
        <w:t>ОАО «Технобанк» и предусмотренному договором банковского счета</w:t>
      </w:r>
      <w:r w:rsidR="00324D77" w:rsidRPr="00FE305A">
        <w:rPr>
          <w:rFonts w:ascii="Times New Roman" w:eastAsia="Times New Roman" w:hAnsi="Times New Roman" w:cs="Times New Roman"/>
          <w:color w:val="000000" w:themeColor="text1"/>
          <w:sz w:val="28"/>
          <w:szCs w:val="28"/>
          <w:lang w:eastAsia="ru-RU"/>
        </w:rPr>
        <w:t xml:space="preserve"> и/или иными договорами, 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 Банк не устанавливает ограничения на количество передаваемых Клиентом в рамках системы электронных расчетов документов и запросов на получение справок о состоянии счетов.</w:t>
      </w:r>
    </w:p>
    <w:p w:rsidR="009E4977" w:rsidRPr="00FE305A" w:rsidRDefault="009E4977" w:rsidP="00FE305A">
      <w:pPr>
        <w:widowControl w:val="0"/>
        <w:spacing w:after="0" w:line="240" w:lineRule="auto"/>
        <w:ind w:firstLine="708"/>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3. Обработка и исполнение электронных платежных инструкций Клиента осуществляется Банком в открытый операционный день согласно режиму приема и обработки платежей, установленному в ОАО</w:t>
      </w:r>
      <w:r w:rsidR="00324D77" w:rsidRPr="00FE305A">
        <w:rPr>
          <w:rFonts w:ascii="Times New Roman" w:eastAsia="Times New Roman" w:hAnsi="Times New Roman" w:cs="Times New Roman"/>
          <w:color w:val="000000" w:themeColor="text1"/>
          <w:sz w:val="28"/>
          <w:szCs w:val="28"/>
          <w:lang w:eastAsia="ru-RU"/>
        </w:rPr>
        <w:t> </w:t>
      </w:r>
      <w:r w:rsidRPr="00FE305A">
        <w:rPr>
          <w:rFonts w:ascii="Times New Roman" w:eastAsia="Times New Roman" w:hAnsi="Times New Roman" w:cs="Times New Roman"/>
          <w:color w:val="000000" w:themeColor="text1"/>
          <w:sz w:val="28"/>
          <w:szCs w:val="28"/>
          <w:lang w:eastAsia="ru-RU"/>
        </w:rPr>
        <w:t>«Технобанк» и предусмотренному договором банковского счета</w:t>
      </w:r>
      <w:r w:rsidR="00324D77" w:rsidRPr="00FE305A">
        <w:rPr>
          <w:rFonts w:ascii="Times New Roman" w:eastAsia="Times New Roman" w:hAnsi="Times New Roman" w:cs="Times New Roman"/>
          <w:color w:val="000000" w:themeColor="text1"/>
          <w:sz w:val="28"/>
          <w:szCs w:val="28"/>
          <w:lang w:eastAsia="ru-RU"/>
        </w:rPr>
        <w:t xml:space="preserve"> и/или иными договорами, оказание услуг по которым может быть реализовано с использованием системы «Интернет-Банк Онлайн»</w:t>
      </w:r>
      <w:r w:rsidRPr="00FE305A">
        <w:rPr>
          <w:rFonts w:ascii="Times New Roman" w:eastAsia="Times New Roman" w:hAnsi="Times New Roman" w:cs="Times New Roman"/>
          <w:color w:val="000000" w:themeColor="text1"/>
          <w:sz w:val="28"/>
          <w:szCs w:val="28"/>
          <w:lang w:eastAsia="ru-RU"/>
        </w:rPr>
        <w:t>. Информация об изменении режима приема и обработки платежей доводится до сведения Клиента посредством помещения объявления на информационном стенде Банка.</w:t>
      </w:r>
    </w:p>
    <w:p w:rsidR="009E4977" w:rsidRPr="00FE305A" w:rsidRDefault="009E4977" w:rsidP="00FE305A">
      <w:pPr>
        <w:widowControl w:val="0"/>
        <w:spacing w:after="0" w:line="240" w:lineRule="auto"/>
        <w:ind w:firstLine="708"/>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4. В течение операционного дня Банк передает Клиенту электронные справки о состоянии счетов и уведомления о текущем состоянии обрабатываемых электронных платежных документов Клиента;</w:t>
      </w:r>
    </w:p>
    <w:p w:rsidR="009E4977" w:rsidRPr="00FE305A" w:rsidRDefault="009E4977" w:rsidP="00FE305A">
      <w:pPr>
        <w:widowControl w:val="0"/>
        <w:spacing w:after="0" w:line="240" w:lineRule="auto"/>
        <w:ind w:firstLine="708"/>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 xml:space="preserve">5. В случае необходимости, Банк предает Клиенту посредством системы электронных расчетов </w:t>
      </w:r>
      <w:r w:rsidR="000E6B77" w:rsidRPr="00FE305A">
        <w:rPr>
          <w:rFonts w:ascii="Times New Roman" w:eastAsia="Times New Roman" w:hAnsi="Times New Roman" w:cs="Times New Roman"/>
          <w:color w:val="000000" w:themeColor="text1"/>
          <w:sz w:val="28"/>
          <w:szCs w:val="28"/>
          <w:lang w:eastAsia="ru-RU"/>
        </w:rPr>
        <w:t xml:space="preserve">«Интернет-Банк </w:t>
      </w:r>
      <w:r w:rsidR="000E6B77" w:rsidRPr="00FE305A">
        <w:rPr>
          <w:rFonts w:ascii="Times New Roman" w:eastAsia="Times New Roman" w:hAnsi="Times New Roman" w:cs="Times New Roman"/>
          <w:color w:val="000000" w:themeColor="text1"/>
          <w:sz w:val="28"/>
          <w:szCs w:val="28"/>
          <w:lang w:eastAsia="ru-RU"/>
        </w:rPr>
        <w:lastRenderedPageBreak/>
        <w:t>Онлайн»</w:t>
      </w:r>
      <w:r w:rsidRPr="00FE305A">
        <w:rPr>
          <w:rFonts w:ascii="Times New Roman" w:eastAsia="Times New Roman" w:hAnsi="Times New Roman" w:cs="Times New Roman"/>
          <w:color w:val="000000" w:themeColor="text1"/>
          <w:sz w:val="28"/>
          <w:szCs w:val="28"/>
          <w:lang w:eastAsia="ru-RU"/>
        </w:rPr>
        <w:t xml:space="preserve"> сообщения организационного характера и другие электронные сообщения.</w:t>
      </w:r>
    </w:p>
    <w:p w:rsidR="009E4977" w:rsidRPr="00FE305A" w:rsidRDefault="009E4977" w:rsidP="00FE305A">
      <w:pPr>
        <w:widowControl w:val="0"/>
        <w:spacing w:after="0" w:line="240" w:lineRule="auto"/>
        <w:ind w:firstLine="708"/>
        <w:jc w:val="both"/>
        <w:outlineLvl w:val="0"/>
        <w:rPr>
          <w:rFonts w:ascii="Times New Roman" w:eastAsia="Times New Roman" w:hAnsi="Times New Roman" w:cs="Times New Roman"/>
          <w:color w:val="000000" w:themeColor="text1"/>
          <w:sz w:val="28"/>
          <w:szCs w:val="28"/>
          <w:lang w:eastAsia="ru-RU"/>
        </w:rPr>
      </w:pPr>
      <w:r w:rsidRPr="00FE305A">
        <w:rPr>
          <w:rFonts w:ascii="Times New Roman" w:eastAsia="Times New Roman" w:hAnsi="Times New Roman" w:cs="Times New Roman"/>
          <w:color w:val="000000" w:themeColor="text1"/>
          <w:sz w:val="28"/>
          <w:szCs w:val="28"/>
          <w:lang w:eastAsia="ru-RU"/>
        </w:rPr>
        <w:t>6. Клиент является активной стороной при установлении связи с Банком. Электронные сообщения из Банка забираются Клиентом в очередном сеансе связи.</w:t>
      </w:r>
    </w:p>
    <w:p w:rsidR="007A1723" w:rsidRDefault="009E4977" w:rsidP="00FE305A">
      <w:pPr>
        <w:widowControl w:val="0"/>
        <w:spacing w:after="0" w:line="240" w:lineRule="auto"/>
        <w:ind w:firstLine="708"/>
        <w:jc w:val="both"/>
        <w:outlineLvl w:val="0"/>
        <w:rPr>
          <w:rFonts w:ascii="Times New Roman" w:eastAsia="Times New Roman" w:hAnsi="Times New Roman" w:cs="Times New Roman"/>
          <w:color w:val="000000" w:themeColor="text1"/>
          <w:sz w:val="20"/>
          <w:szCs w:val="20"/>
          <w:lang w:eastAsia="ru-RU"/>
        </w:rPr>
      </w:pPr>
      <w:r w:rsidRPr="00FE305A">
        <w:rPr>
          <w:rFonts w:ascii="Times New Roman" w:eastAsia="Times New Roman" w:hAnsi="Times New Roman" w:cs="Times New Roman"/>
          <w:color w:val="000000" w:themeColor="text1"/>
          <w:sz w:val="28"/>
          <w:szCs w:val="28"/>
          <w:lang w:eastAsia="ru-RU"/>
        </w:rPr>
        <w:t>7. По вопросам технического сопровождения системы электронных расчетов Клиент обращается в Банк в рабочие дни с пн-чт с 9.00 до 17.00 часов, в пт – с 9.00 до 16.30</w:t>
      </w:r>
      <w:r w:rsidRPr="009E4977">
        <w:rPr>
          <w:rFonts w:ascii="Times New Roman" w:eastAsia="Times New Roman" w:hAnsi="Times New Roman" w:cs="Times New Roman"/>
          <w:color w:val="000000" w:themeColor="text1"/>
          <w:sz w:val="20"/>
          <w:szCs w:val="20"/>
          <w:lang w:eastAsia="ru-RU"/>
        </w:rPr>
        <w:t>.</w:t>
      </w:r>
    </w:p>
    <w:p w:rsidR="00014963" w:rsidRPr="00014963" w:rsidRDefault="00014963" w:rsidP="00014963">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Приложение </w:t>
      </w:r>
      <w:r>
        <w:rPr>
          <w:rFonts w:ascii="Times New Roman" w:eastAsia="Times New Roman" w:hAnsi="Times New Roman" w:cs="Times New Roman"/>
          <w:color w:val="000000" w:themeColor="text1"/>
          <w:sz w:val="28"/>
          <w:szCs w:val="28"/>
          <w:lang w:eastAsia="ru-RU"/>
        </w:rPr>
        <w:t>2</w:t>
      </w:r>
    </w:p>
    <w:p w:rsidR="00014963" w:rsidRPr="00014963" w:rsidRDefault="00014963" w:rsidP="00014963">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014963" w:rsidRPr="00014963" w:rsidRDefault="00014963" w:rsidP="00014963">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9E4977" w:rsidRPr="009E4977" w:rsidRDefault="00014963" w:rsidP="00014963">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9E4977" w:rsidRPr="009E4977" w:rsidRDefault="009E4977" w:rsidP="009E4977">
      <w:pPr>
        <w:spacing w:after="0" w:line="240" w:lineRule="auto"/>
        <w:jc w:val="center"/>
        <w:rPr>
          <w:rFonts w:ascii="Times New Roman" w:eastAsia="Times New Roman" w:hAnsi="Times New Roman" w:cs="Times New Roman"/>
          <w:b/>
          <w:color w:val="000000" w:themeColor="text1"/>
          <w:sz w:val="20"/>
          <w:szCs w:val="20"/>
          <w:lang w:eastAsia="ru-RU"/>
        </w:rPr>
      </w:pPr>
    </w:p>
    <w:p w:rsidR="009E4977" w:rsidRPr="007A1723"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КАРТОЧКА ОТКРЫТОГО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Наименование организации владельца открытого ключа: ОАО «Технобанк»</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Страна (ISO): BY</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Населенный пункт: г. Минск</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Адрес: ул. Кропоткина д. 44</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Идентификатор абонента: ______________________________________________</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Назначение ключа:</w:t>
      </w:r>
    </w:p>
    <w:p w:rsidR="009E4977" w:rsidRPr="007A1723" w:rsidRDefault="009E4977" w:rsidP="00BB4467">
      <w:pPr>
        <w:spacing w:after="0" w:line="240" w:lineRule="auto"/>
        <w:jc w:val="both"/>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Автономное подписание CRL, Подписание CRL(C6), Подписание сертификата,</w:t>
      </w:r>
    </w:p>
    <w:p w:rsidR="009E4977" w:rsidRPr="007A1723" w:rsidRDefault="009E4977" w:rsidP="00BB4467">
      <w:pPr>
        <w:spacing w:after="0" w:line="240" w:lineRule="auto"/>
        <w:jc w:val="both"/>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Согласование ключа, Шифрование данных, Шифрование ключа, Цифровая подпись</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Дополнительные атрибуты ключа:</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Идентификатор открытого ключа= ____________________________________________________________</w:t>
      </w:r>
    </w:p>
    <w:p w:rsidR="009E4977" w:rsidRPr="007A1723" w:rsidRDefault="009E4977" w:rsidP="007A1723">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Бланк карточки открытого</w:t>
      </w:r>
      <w:r w:rsidR="007A1723">
        <w:rPr>
          <w:rFonts w:ascii="Times New Roman" w:eastAsia="Times New Roman" w:hAnsi="Times New Roman" w:cs="Times New Roman"/>
          <w:color w:val="000000" w:themeColor="text1"/>
          <w:sz w:val="28"/>
          <w:szCs w:val="28"/>
          <w:lang w:eastAsia="ru-RU"/>
        </w:rPr>
        <w:t xml:space="preserve"> </w:t>
      </w:r>
      <w:r w:rsidRPr="007A1723">
        <w:rPr>
          <w:rFonts w:ascii="Times New Roman" w:eastAsia="Times New Roman" w:hAnsi="Times New Roman" w:cs="Times New Roman"/>
          <w:color w:val="000000" w:themeColor="text1"/>
          <w:sz w:val="28"/>
          <w:szCs w:val="28"/>
          <w:lang w:eastAsia="ru-RU"/>
        </w:rPr>
        <w:t>ключа:</w:t>
      </w:r>
      <w:r w:rsidR="007A1723">
        <w:rPr>
          <w:rFonts w:ascii="Times New Roman" w:eastAsia="Times New Roman" w:hAnsi="Times New Roman" w:cs="Times New Roman"/>
          <w:color w:val="000000" w:themeColor="text1"/>
          <w:sz w:val="28"/>
          <w:szCs w:val="28"/>
          <w:lang w:eastAsia="ru-RU"/>
        </w:rPr>
        <w:t>_____</w:t>
      </w:r>
      <w:r w:rsidRPr="007A1723">
        <w:rPr>
          <w:rFonts w:ascii="Times New Roman" w:eastAsia="Times New Roman" w:hAnsi="Times New Roman" w:cs="Times New Roman"/>
          <w:color w:val="000000" w:themeColor="text1"/>
          <w:sz w:val="28"/>
          <w:szCs w:val="28"/>
          <w:lang w:eastAsia="ru-RU"/>
        </w:rPr>
        <w:t>_______________</w:t>
      </w:r>
      <w:r w:rsidR="007A1723">
        <w:rPr>
          <w:rFonts w:ascii="Times New Roman" w:eastAsia="Times New Roman" w:hAnsi="Times New Roman" w:cs="Times New Roman"/>
          <w:color w:val="000000" w:themeColor="text1"/>
          <w:sz w:val="28"/>
          <w:szCs w:val="28"/>
          <w:lang w:eastAsia="ru-RU"/>
        </w:rPr>
        <w:t>___</w:t>
      </w:r>
      <w:r w:rsidR="00BB4467">
        <w:rPr>
          <w:rFonts w:ascii="Times New Roman" w:eastAsia="Times New Roman" w:hAnsi="Times New Roman" w:cs="Times New Roman"/>
          <w:color w:val="000000" w:themeColor="text1"/>
          <w:sz w:val="28"/>
          <w:szCs w:val="28"/>
          <w:lang w:eastAsia="ru-RU"/>
        </w:rPr>
        <w:t>_______________</w:t>
      </w:r>
      <w:r w:rsidRPr="007A1723">
        <w:rPr>
          <w:rFonts w:ascii="Times New Roman" w:eastAsia="Times New Roman" w:hAnsi="Times New Roman" w:cs="Times New Roman"/>
          <w:color w:val="000000" w:themeColor="text1"/>
          <w:sz w:val="28"/>
          <w:szCs w:val="28"/>
          <w:lang w:eastAsia="ru-RU"/>
        </w:rPr>
        <w:t> </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 xml:space="preserve"> </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Срок действия открытого ключа:</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 xml:space="preserve">Начало:________________________Окончание:____________________________                                                                          </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lastRenderedPageBreak/>
        <w:t xml:space="preserve">Алгоритм:   __________________________________________________________                                                    </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 xml:space="preserve">Значение открытого ключа (DER-представление ASN.1 согласно РД НБ РБ 07040.1206-2004): </w:t>
      </w:r>
    </w:p>
    <w:p w:rsidR="009E4977" w:rsidRPr="007A1723" w:rsidRDefault="009E4977" w:rsidP="009E4977">
      <w:pPr>
        <w:spacing w:after="0" w:line="240" w:lineRule="auto"/>
        <w:rPr>
          <w:rFonts w:ascii="Courier New" w:eastAsia="Times New Roman" w:hAnsi="Courier New" w:cs="Courier New"/>
          <w:color w:val="000000" w:themeColor="text1"/>
          <w:sz w:val="28"/>
          <w:szCs w:val="28"/>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7A1723">
        <w:rPr>
          <w:rFonts w:ascii="Times New Roman" w:eastAsia="Times New Roman" w:hAnsi="Times New Roman" w:cs="Times New Roman"/>
          <w:color w:val="000000" w:themeColor="text1"/>
          <w:sz w:val="28"/>
          <w:szCs w:val="28"/>
          <w:lang w:eastAsia="ru-RU"/>
        </w:rPr>
        <w:t xml:space="preserve">Параметры алгоритма ЭЦП:______________________________________________________________ </w:t>
      </w: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8"/>
          <w:szCs w:val="28"/>
          <w:lang w:eastAsia="ru-RU"/>
        </w:rPr>
      </w:pPr>
      <w:bookmarkStart w:id="6" w:name="_Hlk289329538"/>
      <w:r w:rsidRPr="007A1723">
        <w:rPr>
          <w:rFonts w:ascii="Times New Roman" w:eastAsia="Times New Roman" w:hAnsi="Times New Roman" w:cs="Times New Roman"/>
          <w:color w:val="000000" w:themeColor="text1"/>
          <w:sz w:val="28"/>
          <w:szCs w:val="28"/>
          <w:lang w:eastAsia="ru-RU"/>
        </w:rPr>
        <w:t xml:space="preserve">Подпись владельца открытого ключа: </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bookmarkStart w:id="7" w:name="_Hlk289329265"/>
      <w:bookmarkStart w:id="8" w:name="_Hlk289329350"/>
      <w:r w:rsidRPr="007A1723">
        <w:rPr>
          <w:rFonts w:ascii="Times New Roman" w:eastAsia="Times New Roman" w:hAnsi="Times New Roman" w:cs="Times New Roman"/>
          <w:color w:val="000000" w:themeColor="text1"/>
          <w:sz w:val="20"/>
          <w:szCs w:val="20"/>
          <w:lang w:eastAsia="ru-RU"/>
        </w:rPr>
        <w:t>_______________________                                        _________________________________________________</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    </w:t>
      </w:r>
      <w:r w:rsidRPr="007A1723">
        <w:rPr>
          <w:rFonts w:ascii="Times New Roman" w:eastAsia="Times New Roman" w:hAnsi="Times New Roman" w:cs="Times New Roman"/>
          <w:color w:val="000000" w:themeColor="text1"/>
          <w:sz w:val="20"/>
          <w:szCs w:val="20"/>
          <w:lang w:eastAsia="ru-RU"/>
        </w:rPr>
        <w:tab/>
        <w:t>(подпись)                                                                                                           (ФИО)</w:t>
      </w:r>
    </w:p>
    <w:bookmarkEnd w:id="7"/>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                                                     </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                  М.П.</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______________________             </w:t>
      </w:r>
      <w:r w:rsidRPr="007A1723">
        <w:rPr>
          <w:rFonts w:ascii="Times New Roman" w:eastAsia="Times New Roman" w:hAnsi="Times New Roman" w:cs="Times New Roman"/>
          <w:color w:val="000000" w:themeColor="text1"/>
          <w:sz w:val="20"/>
          <w:szCs w:val="20"/>
          <w:lang w:eastAsia="ru-RU"/>
        </w:rPr>
        <w:tab/>
        <w:t xml:space="preserve">                 </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               (дата)                                   </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BB4467"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BB4467">
        <w:rPr>
          <w:rFonts w:ascii="Times New Roman" w:eastAsia="Times New Roman" w:hAnsi="Times New Roman" w:cs="Times New Roman"/>
          <w:color w:val="000000" w:themeColor="text1"/>
          <w:sz w:val="28"/>
          <w:szCs w:val="28"/>
          <w:lang w:eastAsia="ru-RU"/>
        </w:rPr>
        <w:t>Карточка удостоверена:</w:t>
      </w:r>
      <w:r w:rsidRPr="00BB4467">
        <w:rPr>
          <w:rFonts w:ascii="Times New Roman" w:eastAsia="Times New Roman" w:hAnsi="Times New Roman" w:cs="Times New Roman"/>
          <w:color w:val="000000" w:themeColor="text1"/>
          <w:sz w:val="28"/>
          <w:szCs w:val="28"/>
          <w:lang w:eastAsia="ru-RU"/>
        </w:rPr>
        <w:tab/>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ab/>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_______________________                                       _________________________________________________</w:t>
      </w: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    </w:t>
      </w:r>
      <w:r w:rsidRPr="007A1723">
        <w:rPr>
          <w:rFonts w:ascii="Times New Roman" w:eastAsia="Times New Roman" w:hAnsi="Times New Roman" w:cs="Times New Roman"/>
          <w:color w:val="000000" w:themeColor="text1"/>
          <w:sz w:val="20"/>
          <w:szCs w:val="20"/>
          <w:lang w:eastAsia="ru-RU"/>
        </w:rPr>
        <w:tab/>
        <w:t>(подпись)                                                                                                            (ФИО)</w:t>
      </w:r>
    </w:p>
    <w:p w:rsidR="00BB4467" w:rsidRDefault="00BB446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7A1723"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_____________________</w:t>
      </w:r>
      <w:r w:rsidRPr="007A1723">
        <w:rPr>
          <w:rFonts w:ascii="Times New Roman" w:eastAsia="Times New Roman" w:hAnsi="Times New Roman" w:cs="Times New Roman"/>
          <w:color w:val="000000" w:themeColor="text1"/>
          <w:sz w:val="20"/>
          <w:szCs w:val="20"/>
          <w:lang w:eastAsia="ru-RU"/>
        </w:rPr>
        <w:tab/>
        <w:t xml:space="preserve">               </w:t>
      </w:r>
    </w:p>
    <w:p w:rsidR="009E4977" w:rsidRPr="007A1723" w:rsidRDefault="009E4977" w:rsidP="009E4977">
      <w:pPr>
        <w:spacing w:after="0" w:line="240" w:lineRule="auto"/>
        <w:ind w:firstLine="708"/>
        <w:rPr>
          <w:rFonts w:ascii="Times New Roman" w:eastAsia="Times New Roman" w:hAnsi="Times New Roman" w:cs="Times New Roman"/>
          <w:color w:val="000000" w:themeColor="text1"/>
          <w:sz w:val="20"/>
          <w:szCs w:val="20"/>
          <w:lang w:eastAsia="ru-RU"/>
        </w:rPr>
      </w:pPr>
      <w:r w:rsidRPr="007A1723">
        <w:rPr>
          <w:rFonts w:ascii="Times New Roman" w:eastAsia="Times New Roman" w:hAnsi="Times New Roman" w:cs="Times New Roman"/>
          <w:color w:val="000000" w:themeColor="text1"/>
          <w:sz w:val="20"/>
          <w:szCs w:val="20"/>
          <w:lang w:eastAsia="ru-RU"/>
        </w:rPr>
        <w:t xml:space="preserve"> (дата)                                                                               </w:t>
      </w:r>
    </w:p>
    <w:bookmarkEnd w:id="6"/>
    <w:bookmarkEnd w:id="8"/>
    <w:p w:rsidR="00014963" w:rsidRPr="00014963" w:rsidRDefault="00014963" w:rsidP="00014963">
      <w:pPr>
        <w:spacing w:after="0" w:line="240" w:lineRule="auto"/>
        <w:ind w:left="567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0"/>
          <w:szCs w:val="20"/>
          <w:lang w:eastAsia="ru-RU"/>
        </w:rPr>
        <w:br w:type="page"/>
      </w:r>
      <w:r w:rsidRPr="00014963">
        <w:rPr>
          <w:rFonts w:ascii="Times New Roman" w:eastAsia="Times New Roman" w:hAnsi="Times New Roman" w:cs="Times New Roman"/>
          <w:color w:val="000000" w:themeColor="text1"/>
          <w:sz w:val="28"/>
          <w:szCs w:val="28"/>
          <w:lang w:eastAsia="ru-RU"/>
        </w:rPr>
        <w:lastRenderedPageBreak/>
        <w:t xml:space="preserve">Приложение </w:t>
      </w:r>
      <w:r>
        <w:rPr>
          <w:rFonts w:ascii="Times New Roman" w:eastAsia="Times New Roman" w:hAnsi="Times New Roman" w:cs="Times New Roman"/>
          <w:color w:val="000000" w:themeColor="text1"/>
          <w:sz w:val="28"/>
          <w:szCs w:val="28"/>
          <w:lang w:eastAsia="ru-RU"/>
        </w:rPr>
        <w:t>3</w:t>
      </w:r>
    </w:p>
    <w:p w:rsidR="00014963" w:rsidRPr="00014963" w:rsidRDefault="00014963" w:rsidP="00014963">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014963" w:rsidRPr="00014963" w:rsidRDefault="00014963" w:rsidP="00014963">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014963" w:rsidRPr="009E4977" w:rsidRDefault="00014963" w:rsidP="00014963">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DE1FDD"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КАРТОЧКА ОТКРЫТОГО КЛЮЧА</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Наименование организации владельца открытого ключа:</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Ф.И.О.: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Населенный пункт:</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Подразделение:</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Должность:</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Адрес: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Общие данные:</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Адрес электронной почты: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Использование ключа:</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Согласование ключа, Шифрование данных, Шифрование ключа, Цифровая подпись</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Назначение ключа:</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Подпись документов на банк</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Дополнительные атрибуты ключа:</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Идентификатор открытого ключа=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Бланк карточки открытого ключа: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Срок действия открытого ключа:</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Начало:                                              Окончание: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Алгоритм:    СТБ 1176.2-99  /  РД  РБ  DH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Значение открытого ключа </w:t>
      </w:r>
    </w:p>
    <w:p w:rsidR="009E4977" w:rsidRPr="00DE1FDD" w:rsidRDefault="009E4977" w:rsidP="009E4977">
      <w:pPr>
        <w:spacing w:after="0" w:line="240" w:lineRule="auto"/>
        <w:rPr>
          <w:rFonts w:ascii="Courier New" w:eastAsia="Times New Roman" w:hAnsi="Courier New" w:cs="Courier New"/>
          <w:color w:val="000000" w:themeColor="text1"/>
          <w:sz w:val="28"/>
          <w:szCs w:val="28"/>
          <w:lang w:eastAsia="ru-RU"/>
        </w:rPr>
      </w:pP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Параметры алгоритма ЭЦП: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DE1FDD">
        <w:rPr>
          <w:rFonts w:ascii="Times New Roman" w:eastAsia="Times New Roman" w:hAnsi="Times New Roman" w:cs="Times New Roman"/>
          <w:color w:val="000000" w:themeColor="text1"/>
          <w:sz w:val="28"/>
          <w:szCs w:val="28"/>
          <w:lang w:eastAsia="ru-RU"/>
        </w:rPr>
        <w:t>идентификатор объекта  согласно РД НБ РБ 07040.1206-2004</w:t>
      </w: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 xml:space="preserve">Подпись владельца открытого ключа: </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_______________________                                           </w:t>
      </w:r>
      <w:r w:rsidRPr="009E4977">
        <w:rPr>
          <w:rFonts w:ascii="Times New Roman" w:eastAsia="Times New Roman" w:hAnsi="Times New Roman" w:cs="Times New Roman"/>
          <w:color w:val="000000" w:themeColor="text1"/>
          <w:sz w:val="20"/>
          <w:szCs w:val="20"/>
          <w:lang w:eastAsia="ru-RU"/>
        </w:rPr>
        <w:t>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ab/>
        <w:t>(подпись)                                                                                                           (ФИО)</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lastRenderedPageBreak/>
        <w:t xml:space="preserve">                  М.П.</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______________________                         </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(дата)                    </w:t>
      </w:r>
    </w:p>
    <w:p w:rsidR="009E4977" w:rsidRPr="00DE1FDD"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DE1FDD">
        <w:rPr>
          <w:rFonts w:ascii="Times New Roman" w:eastAsia="Times New Roman" w:hAnsi="Times New Roman" w:cs="Times New Roman"/>
          <w:color w:val="000000" w:themeColor="text1"/>
          <w:sz w:val="28"/>
          <w:szCs w:val="28"/>
          <w:lang w:eastAsia="ru-RU"/>
        </w:rPr>
        <w:t>Карточка удостоверена:</w:t>
      </w:r>
      <w:r w:rsidRPr="00DE1FDD">
        <w:rPr>
          <w:rFonts w:ascii="Times New Roman" w:eastAsia="Times New Roman" w:hAnsi="Times New Roman" w:cs="Times New Roman"/>
          <w:color w:val="000000" w:themeColor="text1"/>
          <w:sz w:val="28"/>
          <w:szCs w:val="28"/>
          <w:lang w:eastAsia="ru-RU"/>
        </w:rPr>
        <w:tab/>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ab/>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b/>
          <w:color w:val="000000" w:themeColor="text1"/>
          <w:sz w:val="20"/>
          <w:szCs w:val="20"/>
          <w:lang w:eastAsia="ru-RU"/>
        </w:rPr>
        <w:t xml:space="preserve">_______________________                                        </w:t>
      </w:r>
      <w:r w:rsidRPr="009E4977">
        <w:rPr>
          <w:rFonts w:ascii="Times New Roman" w:eastAsia="Times New Roman" w:hAnsi="Times New Roman" w:cs="Times New Roman"/>
          <w:color w:val="000000" w:themeColor="text1"/>
          <w:sz w:val="20"/>
          <w:szCs w:val="20"/>
          <w:lang w:eastAsia="ru-RU"/>
        </w:rPr>
        <w:t>_________________________________________________</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ab/>
        <w:t>(подпись)                                                                                                            (ФИО)</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w:t>
      </w:r>
      <w:r w:rsidRPr="009E4977">
        <w:rPr>
          <w:rFonts w:ascii="Times New Roman" w:eastAsia="Times New Roman" w:hAnsi="Times New Roman" w:cs="Times New Roman"/>
          <w:color w:val="000000" w:themeColor="text1"/>
          <w:sz w:val="20"/>
          <w:szCs w:val="20"/>
          <w:lang w:eastAsia="ru-RU"/>
        </w:rPr>
        <w:tab/>
        <w:t xml:space="preserve">               </w:t>
      </w:r>
    </w:p>
    <w:p w:rsidR="00185861" w:rsidRDefault="009E4977" w:rsidP="009E4977">
      <w:pPr>
        <w:spacing w:after="0" w:line="240" w:lineRule="auto"/>
        <w:ind w:firstLine="708"/>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(дата)  </w:t>
      </w:r>
    </w:p>
    <w:p w:rsidR="00185861" w:rsidRPr="00014963" w:rsidRDefault="00185861" w:rsidP="00185861">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Приложение </w:t>
      </w:r>
      <w:r>
        <w:rPr>
          <w:rFonts w:ascii="Times New Roman" w:eastAsia="Times New Roman" w:hAnsi="Times New Roman" w:cs="Times New Roman"/>
          <w:color w:val="000000" w:themeColor="text1"/>
          <w:sz w:val="28"/>
          <w:szCs w:val="28"/>
          <w:lang w:eastAsia="ru-RU"/>
        </w:rPr>
        <w:t>4</w:t>
      </w:r>
    </w:p>
    <w:p w:rsidR="00185861" w:rsidRPr="00014963" w:rsidRDefault="00185861" w:rsidP="00185861">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185861" w:rsidRPr="00014963" w:rsidRDefault="00185861" w:rsidP="00185861">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185861" w:rsidRPr="009E4977" w:rsidRDefault="00185861" w:rsidP="00185861">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185861" w:rsidRPr="009E4977" w:rsidRDefault="00185861" w:rsidP="00185861">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
    <w:p w:rsidR="009E4977" w:rsidRPr="00185861"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185861">
        <w:rPr>
          <w:rFonts w:ascii="Times New Roman" w:eastAsia="Times New Roman" w:hAnsi="Times New Roman" w:cs="Times New Roman"/>
          <w:color w:val="000000" w:themeColor="text1"/>
          <w:sz w:val="28"/>
          <w:szCs w:val="28"/>
          <w:lang w:eastAsia="ru-RU"/>
        </w:rPr>
        <w:t>ЗАЯВЛЕНИЕ</w:t>
      </w:r>
    </w:p>
    <w:p w:rsidR="009E4977" w:rsidRPr="00185861" w:rsidRDefault="009E4977" w:rsidP="009E4977">
      <w:pPr>
        <w:spacing w:after="0" w:line="300" w:lineRule="auto"/>
        <w:jc w:val="center"/>
        <w:rPr>
          <w:rFonts w:ascii="Times New Roman" w:eastAsia="Times New Roman" w:hAnsi="Times New Roman" w:cs="Times New Roman"/>
          <w:bCs/>
          <w:color w:val="000000" w:themeColor="text1"/>
          <w:sz w:val="28"/>
          <w:szCs w:val="28"/>
          <w:lang w:eastAsia="ru-RU"/>
        </w:rPr>
      </w:pPr>
      <w:r w:rsidRPr="00185861">
        <w:rPr>
          <w:rFonts w:ascii="Times New Roman" w:eastAsia="Times New Roman" w:hAnsi="Times New Roman" w:cs="Times New Roman"/>
          <w:bCs/>
          <w:color w:val="000000" w:themeColor="text1"/>
          <w:sz w:val="28"/>
          <w:szCs w:val="28"/>
          <w:lang w:eastAsia="ru-RU"/>
        </w:rPr>
        <w:t xml:space="preserve">на замену электронных ключей </w:t>
      </w:r>
    </w:p>
    <w:p w:rsidR="009E4977" w:rsidRPr="009E4977" w:rsidRDefault="009E4977" w:rsidP="009E4977">
      <w:pPr>
        <w:spacing w:after="0" w:line="30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185861">
        <w:rPr>
          <w:rFonts w:ascii="Times New Roman" w:eastAsia="Times New Roman" w:hAnsi="Times New Roman" w:cs="Times New Roman"/>
          <w:color w:val="000000" w:themeColor="text1"/>
          <w:sz w:val="28"/>
          <w:szCs w:val="28"/>
          <w:lang w:eastAsia="ru-RU"/>
        </w:rPr>
        <w:t xml:space="preserve">Настоящим </w:t>
      </w:r>
      <w:r w:rsidRPr="009E4977">
        <w:rPr>
          <w:rFonts w:ascii="Times New Roman" w:eastAsia="Times New Roman" w:hAnsi="Times New Roman" w:cs="Times New Roman"/>
          <w:color w:val="000000" w:themeColor="text1"/>
          <w:sz w:val="20"/>
          <w:szCs w:val="20"/>
          <w:lang w:eastAsia="ru-RU"/>
        </w:rPr>
        <w:t>________________________________________________________________</w:t>
      </w:r>
      <w:r w:rsidRPr="00C05025">
        <w:rPr>
          <w:rFonts w:ascii="Times New Roman" w:eastAsia="Times New Roman" w:hAnsi="Times New Roman" w:cs="Times New Roman"/>
          <w:color w:val="000000" w:themeColor="text1"/>
          <w:sz w:val="20"/>
          <w:szCs w:val="20"/>
          <w:lang w:eastAsia="ru-RU"/>
        </w:rPr>
        <w:t>_______</w:t>
      </w:r>
      <w:r w:rsidRPr="009E4977">
        <w:rPr>
          <w:rFonts w:ascii="Times New Roman" w:eastAsia="Times New Roman" w:hAnsi="Times New Roman" w:cs="Times New Roman"/>
          <w:color w:val="000000" w:themeColor="text1"/>
          <w:sz w:val="20"/>
          <w:szCs w:val="20"/>
          <w:lang w:eastAsia="ru-RU"/>
        </w:rPr>
        <w:t>______________________</w:t>
      </w:r>
    </w:p>
    <w:p w:rsidR="009E4977" w:rsidRPr="009E4977" w:rsidRDefault="009E4977" w:rsidP="009E4977">
      <w:pPr>
        <w:spacing w:after="0" w:line="240" w:lineRule="auto"/>
        <w:ind w:left="2160" w:firstLine="720"/>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(полное наименование Клиента)</w:t>
      </w:r>
    </w:p>
    <w:p w:rsidR="009E4977" w:rsidRPr="00185861" w:rsidRDefault="009E4977" w:rsidP="009E4977">
      <w:pPr>
        <w:spacing w:after="0" w:line="240" w:lineRule="auto"/>
        <w:jc w:val="both"/>
        <w:rPr>
          <w:rFonts w:ascii="Times New Roman" w:eastAsia="Times New Roman" w:hAnsi="Times New Roman" w:cs="Times New Roman"/>
          <w:color w:val="000000" w:themeColor="text1"/>
          <w:sz w:val="28"/>
          <w:szCs w:val="28"/>
          <w:lang w:eastAsia="ru-RU"/>
        </w:rPr>
      </w:pPr>
      <w:r w:rsidRPr="00185861">
        <w:rPr>
          <w:rFonts w:ascii="Times New Roman" w:eastAsia="Times New Roman" w:hAnsi="Times New Roman" w:cs="Times New Roman"/>
          <w:color w:val="000000" w:themeColor="text1"/>
          <w:sz w:val="28"/>
          <w:szCs w:val="28"/>
          <w:lang w:eastAsia="ru-RU"/>
        </w:rPr>
        <w:t>В лице ______________________________________________________________, действующего на основании ___________</w:t>
      </w:r>
      <w:r w:rsidR="00B44C0A">
        <w:rPr>
          <w:rFonts w:ascii="Times New Roman" w:eastAsia="Times New Roman" w:hAnsi="Times New Roman" w:cs="Times New Roman"/>
          <w:color w:val="000000" w:themeColor="text1"/>
          <w:sz w:val="28"/>
          <w:szCs w:val="28"/>
          <w:lang w:eastAsia="ru-RU"/>
        </w:rPr>
        <w:t>________</w:t>
      </w:r>
      <w:r w:rsidRPr="00185861">
        <w:rPr>
          <w:rFonts w:ascii="Times New Roman" w:eastAsia="Times New Roman" w:hAnsi="Times New Roman" w:cs="Times New Roman"/>
          <w:color w:val="000000" w:themeColor="text1"/>
          <w:sz w:val="28"/>
          <w:szCs w:val="28"/>
          <w:lang w:eastAsia="ru-RU"/>
        </w:rPr>
        <w:t>________________________,</w:t>
      </w:r>
    </w:p>
    <w:p w:rsidR="009E4977" w:rsidRPr="009E4977" w:rsidRDefault="009E4977" w:rsidP="009E4977">
      <w:pPr>
        <w:spacing w:after="0" w:line="240" w:lineRule="auto"/>
        <w:jc w:val="both"/>
        <w:outlineLvl w:val="0"/>
        <w:rPr>
          <w:rFonts w:ascii="Times New Roman" w:eastAsia="Times New Roman" w:hAnsi="Times New Roman" w:cs="Times New Roman"/>
          <w:color w:val="000000" w:themeColor="text1"/>
          <w:sz w:val="20"/>
          <w:szCs w:val="20"/>
          <w:lang w:eastAsia="ru-RU"/>
        </w:rPr>
      </w:pPr>
      <w:r w:rsidRPr="00185861">
        <w:rPr>
          <w:rFonts w:ascii="Times New Roman" w:eastAsia="Times New Roman" w:hAnsi="Times New Roman" w:cs="Times New Roman"/>
          <w:color w:val="000000" w:themeColor="text1"/>
          <w:sz w:val="28"/>
          <w:szCs w:val="28"/>
          <w:lang w:eastAsia="ru-RU"/>
        </w:rPr>
        <w:t>руководствуясь п.</w:t>
      </w:r>
      <w:r w:rsidR="0043771F">
        <w:rPr>
          <w:rFonts w:ascii="Times New Roman" w:eastAsia="Times New Roman" w:hAnsi="Times New Roman" w:cs="Times New Roman"/>
          <w:color w:val="000000" w:themeColor="text1"/>
          <w:sz w:val="28"/>
          <w:szCs w:val="28"/>
          <w:lang w:eastAsia="ru-RU"/>
        </w:rPr>
        <w:t xml:space="preserve"> </w:t>
      </w:r>
      <w:r w:rsidR="000626F9" w:rsidRPr="00185861">
        <w:rPr>
          <w:rFonts w:ascii="Times New Roman" w:eastAsia="Times New Roman" w:hAnsi="Times New Roman" w:cs="Times New Roman"/>
          <w:color w:val="000000" w:themeColor="text1"/>
          <w:sz w:val="28"/>
          <w:szCs w:val="28"/>
          <w:lang w:eastAsia="ru-RU"/>
        </w:rPr>
        <w:t>5.8</w:t>
      </w:r>
      <w:r w:rsidRPr="00185861">
        <w:rPr>
          <w:rFonts w:ascii="Times New Roman" w:eastAsia="Times New Roman" w:hAnsi="Times New Roman" w:cs="Times New Roman"/>
          <w:color w:val="000000" w:themeColor="text1"/>
          <w:sz w:val="28"/>
          <w:szCs w:val="28"/>
          <w:lang w:eastAsia="ru-RU"/>
        </w:rPr>
        <w:t xml:space="preserve"> Договора на обслуживание в системе </w:t>
      </w:r>
      <w:r w:rsidR="000E6B77" w:rsidRPr="00185861">
        <w:rPr>
          <w:rFonts w:ascii="Times New Roman" w:eastAsia="Times New Roman" w:hAnsi="Times New Roman" w:cs="Times New Roman"/>
          <w:color w:val="000000" w:themeColor="text1"/>
          <w:sz w:val="28"/>
          <w:szCs w:val="28"/>
          <w:lang w:eastAsia="ru-RU"/>
        </w:rPr>
        <w:t>«Интернет-Банк Онлайн»</w:t>
      </w:r>
      <w:r w:rsidRPr="00185861">
        <w:rPr>
          <w:rFonts w:ascii="Times New Roman" w:eastAsia="Times New Roman" w:hAnsi="Times New Roman" w:cs="Times New Roman"/>
          <w:color w:val="000000" w:themeColor="text1"/>
          <w:sz w:val="28"/>
          <w:szCs w:val="28"/>
          <w:lang w:eastAsia="ru-RU"/>
        </w:rPr>
        <w:t>, просит произвести замену электронного ключа подписи на устройстве хранения</w:t>
      </w:r>
      <w:r w:rsidR="00B44C0A">
        <w:rPr>
          <w:rFonts w:ascii="Times New Roman" w:eastAsia="Times New Roman" w:hAnsi="Times New Roman" w:cs="Times New Roman"/>
          <w:color w:val="000000" w:themeColor="text1"/>
          <w:sz w:val="28"/>
          <w:szCs w:val="28"/>
          <w:lang w:eastAsia="ru-RU"/>
        </w:rPr>
        <w:t xml:space="preserve"> </w:t>
      </w:r>
      <w:r w:rsidRPr="00185861">
        <w:rPr>
          <w:rFonts w:ascii="Times New Roman" w:eastAsia="Times New Roman" w:hAnsi="Times New Roman" w:cs="Times New Roman"/>
          <w:color w:val="000000" w:themeColor="text1"/>
          <w:sz w:val="28"/>
          <w:szCs w:val="28"/>
          <w:lang w:eastAsia="ru-RU"/>
        </w:rPr>
        <w:t>информаци</w:t>
      </w:r>
      <w:r w:rsidR="00B44C0A">
        <w:rPr>
          <w:rFonts w:ascii="Times New Roman" w:eastAsia="Times New Roman" w:hAnsi="Times New Roman" w:cs="Times New Roman"/>
          <w:color w:val="000000" w:themeColor="text1"/>
          <w:sz w:val="28"/>
          <w:szCs w:val="28"/>
          <w:lang w:eastAsia="ru-RU"/>
        </w:rPr>
        <w:t>и</w:t>
      </w:r>
      <w:r w:rsidRPr="009E4977">
        <w:rPr>
          <w:rFonts w:ascii="Times New Roman" w:eastAsia="Times New Roman" w:hAnsi="Times New Roman" w:cs="Times New Roman"/>
          <w:color w:val="000000" w:themeColor="text1"/>
          <w:sz w:val="20"/>
          <w:szCs w:val="20"/>
          <w:lang w:eastAsia="ru-RU"/>
        </w:rPr>
        <w:t>____________________________________________________________________</w:t>
      </w:r>
    </w:p>
    <w:p w:rsidR="009E4977" w:rsidRPr="009E4977" w:rsidRDefault="009E4977" w:rsidP="009E4977">
      <w:pPr>
        <w:spacing w:after="0" w:line="240" w:lineRule="auto"/>
        <w:ind w:firstLine="540"/>
        <w:jc w:val="both"/>
        <w:outlineLvl w:val="0"/>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 xml:space="preserve">                         </w:t>
      </w:r>
      <w:r w:rsidR="00B44C0A">
        <w:rPr>
          <w:rFonts w:ascii="Times New Roman" w:eastAsia="Times New Roman" w:hAnsi="Times New Roman" w:cs="Times New Roman"/>
          <w:color w:val="000000" w:themeColor="text1"/>
          <w:sz w:val="20"/>
          <w:szCs w:val="20"/>
          <w:lang w:eastAsia="ru-RU"/>
        </w:rPr>
        <w:t xml:space="preserve">                  </w:t>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(используемый тип носителя для хранения электронного ключа)</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B44C0A">
        <w:rPr>
          <w:rFonts w:ascii="Times New Roman" w:eastAsia="Times New Roman" w:hAnsi="Times New Roman" w:cs="Times New Roman"/>
          <w:color w:val="000000" w:themeColor="text1"/>
          <w:sz w:val="28"/>
          <w:szCs w:val="28"/>
          <w:lang w:eastAsia="ru-RU"/>
        </w:rPr>
        <w:t>в связи с</w:t>
      </w:r>
      <w:r w:rsidRPr="009E4977">
        <w:rPr>
          <w:rFonts w:ascii="Times New Roman" w:eastAsia="Times New Roman" w:hAnsi="Times New Roman" w:cs="Times New Roman"/>
          <w:color w:val="000000" w:themeColor="text1"/>
          <w:sz w:val="20"/>
          <w:szCs w:val="20"/>
          <w:lang w:eastAsia="ru-RU"/>
        </w:rPr>
        <w:t xml:space="preserve"> __________________</w:t>
      </w:r>
      <w:r w:rsidRPr="00C05025">
        <w:rPr>
          <w:rFonts w:ascii="Times New Roman" w:eastAsia="Times New Roman" w:hAnsi="Times New Roman" w:cs="Times New Roman"/>
          <w:color w:val="000000" w:themeColor="text1"/>
          <w:sz w:val="20"/>
          <w:szCs w:val="20"/>
          <w:lang w:eastAsia="ru-RU"/>
        </w:rPr>
        <w:t>___________</w:t>
      </w:r>
      <w:r w:rsidRPr="009E4977">
        <w:rPr>
          <w:rFonts w:ascii="Times New Roman" w:eastAsia="Times New Roman" w:hAnsi="Times New Roman" w:cs="Times New Roman"/>
          <w:color w:val="000000" w:themeColor="text1"/>
          <w:sz w:val="20"/>
          <w:szCs w:val="20"/>
          <w:lang w:eastAsia="ru-RU"/>
        </w:rPr>
        <w:t>___________________________________________</w:t>
      </w:r>
      <w:r w:rsidRPr="00C05025">
        <w:rPr>
          <w:rFonts w:ascii="Times New Roman" w:eastAsia="Times New Roman" w:hAnsi="Times New Roman" w:cs="Times New Roman"/>
          <w:color w:val="000000" w:themeColor="text1"/>
          <w:sz w:val="20"/>
          <w:szCs w:val="20"/>
          <w:lang w:eastAsia="ru-RU"/>
        </w:rPr>
        <w:t>_</w:t>
      </w:r>
      <w:r w:rsidRPr="009E4977">
        <w:rPr>
          <w:rFonts w:ascii="Times New Roman" w:eastAsia="Times New Roman" w:hAnsi="Times New Roman" w:cs="Times New Roman"/>
          <w:color w:val="000000" w:themeColor="text1"/>
          <w:sz w:val="20"/>
          <w:szCs w:val="20"/>
          <w:lang w:eastAsia="ru-RU"/>
        </w:rPr>
        <w:t>____________</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w:t>
      </w:r>
      <w:r w:rsidR="00B44C0A">
        <w:rPr>
          <w:rFonts w:ascii="Times New Roman" w:eastAsia="Times New Roman" w:hAnsi="Times New Roman" w:cs="Times New Roman"/>
          <w:color w:val="000000" w:themeColor="text1"/>
          <w:sz w:val="20"/>
          <w:szCs w:val="20"/>
          <w:lang w:eastAsia="ru-RU"/>
        </w:rPr>
        <w:t>___</w:t>
      </w: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________________________________________________________________________________________</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w:t>
      </w:r>
      <w:r w:rsidR="00B44C0A">
        <w:rPr>
          <w:rFonts w:ascii="Times New Roman" w:eastAsia="Times New Roman" w:hAnsi="Times New Roman" w:cs="Times New Roman"/>
          <w:color w:val="000000" w:themeColor="text1"/>
          <w:sz w:val="20"/>
          <w:szCs w:val="20"/>
          <w:lang w:eastAsia="ru-RU"/>
        </w:rPr>
        <w:t>__</w:t>
      </w: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w:t>
      </w:r>
      <w:r w:rsidRPr="00C05025">
        <w:rPr>
          <w:rFonts w:ascii="Times New Roman" w:eastAsia="Times New Roman" w:hAnsi="Times New Roman" w:cs="Times New Roman"/>
          <w:color w:val="000000" w:themeColor="text1"/>
          <w:sz w:val="20"/>
          <w:szCs w:val="20"/>
          <w:lang w:eastAsia="ru-RU"/>
        </w:rPr>
        <w:t>_</w:t>
      </w:r>
      <w:r w:rsidRPr="009E4977">
        <w:rPr>
          <w:rFonts w:ascii="Times New Roman" w:eastAsia="Times New Roman" w:hAnsi="Times New Roman" w:cs="Times New Roman"/>
          <w:color w:val="000000" w:themeColor="text1"/>
          <w:sz w:val="20"/>
          <w:szCs w:val="20"/>
          <w:lang w:eastAsia="ru-RU"/>
        </w:rPr>
        <w:t>___________.</w:t>
      </w:r>
    </w:p>
    <w:p w:rsidR="009E4977" w:rsidRPr="009E4977" w:rsidRDefault="009E4977" w:rsidP="009E4977">
      <w:pPr>
        <w:spacing w:after="0" w:line="300" w:lineRule="auto"/>
        <w:jc w:val="center"/>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(указать причины)</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lastRenderedPageBreak/>
        <w:t xml:space="preserve">         </w:t>
      </w: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w:t>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 _________ 20__г.</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pBdr>
          <w:bottom w:val="single" w:sz="12" w:space="1" w:color="auto"/>
        </w:pBd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B44C0A"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B44C0A">
        <w:rPr>
          <w:rFonts w:ascii="Times New Roman" w:eastAsia="Times New Roman" w:hAnsi="Times New Roman" w:cs="Times New Roman"/>
          <w:color w:val="000000" w:themeColor="text1"/>
          <w:sz w:val="28"/>
          <w:szCs w:val="28"/>
          <w:lang w:eastAsia="ru-RU"/>
        </w:rPr>
        <w:t>Замена произведена:     «__» _________ 200_г.</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 xml:space="preserve"> 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6B2D56">
        <w:rPr>
          <w:rFonts w:ascii="Times New Roman" w:eastAsia="Times New Roman" w:hAnsi="Times New Roman" w:cs="Times New Roman"/>
          <w:color w:val="000000" w:themeColor="text1"/>
          <w:sz w:val="20"/>
          <w:szCs w:val="20"/>
          <w:lang w:eastAsia="ru-RU"/>
        </w:rPr>
        <w:t xml:space="preserve">          </w:t>
      </w:r>
      <w:r w:rsidRPr="009E4977">
        <w:rPr>
          <w:rFonts w:ascii="Times New Roman" w:eastAsia="Times New Roman" w:hAnsi="Times New Roman" w:cs="Times New Roman"/>
          <w:color w:val="000000" w:themeColor="text1"/>
          <w:sz w:val="20"/>
          <w:szCs w:val="20"/>
          <w:lang w:eastAsia="ru-RU"/>
        </w:rPr>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9E4977">
        <w:rPr>
          <w:rFonts w:ascii="Courier New" w:eastAsia="Times New Roman" w:hAnsi="Courier New" w:cs="Courier New"/>
          <w:color w:val="000000" w:themeColor="text1"/>
          <w:sz w:val="20"/>
          <w:szCs w:val="20"/>
          <w:lang w:eastAsia="ru-RU"/>
        </w:rPr>
        <w:t xml:space="preserve">                                      </w:t>
      </w:r>
    </w:p>
    <w:p w:rsidR="009E4977" w:rsidRPr="009E4977" w:rsidRDefault="009E4977" w:rsidP="009E4977">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9E4977">
        <w:rPr>
          <w:rFonts w:ascii="Courier New" w:eastAsia="Times New Roman" w:hAnsi="Courier New" w:cs="Courier New"/>
          <w:color w:val="000000" w:themeColor="text1"/>
          <w:sz w:val="20"/>
          <w:szCs w:val="20"/>
          <w:lang w:eastAsia="ru-RU"/>
        </w:rPr>
        <w:t xml:space="preserve">                                           </w:t>
      </w:r>
    </w:p>
    <w:p w:rsidR="009E4977" w:rsidRPr="009E4977" w:rsidRDefault="009E4977" w:rsidP="009E4977">
      <w:pPr>
        <w:autoSpaceDE w:val="0"/>
        <w:autoSpaceDN w:val="0"/>
        <w:adjustRightInd w:val="0"/>
        <w:spacing w:after="0" w:line="240" w:lineRule="auto"/>
        <w:ind w:firstLine="540"/>
        <w:jc w:val="both"/>
        <w:outlineLvl w:val="0"/>
        <w:rPr>
          <w:rFonts w:ascii="Arial" w:eastAsia="Times New Roman" w:hAnsi="Arial" w:cs="Arial"/>
          <w:color w:val="000000" w:themeColor="text1"/>
          <w:sz w:val="20"/>
          <w:szCs w:val="20"/>
          <w:lang w:eastAsia="ru-RU"/>
        </w:rPr>
      </w:pPr>
    </w:p>
    <w:p w:rsidR="00185861" w:rsidRDefault="00185861">
      <w:pPr>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br w:type="page"/>
      </w:r>
    </w:p>
    <w:p w:rsidR="00080A65" w:rsidRPr="00014963" w:rsidRDefault="00080A65" w:rsidP="00080A65">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lastRenderedPageBreak/>
        <w:t xml:space="preserve">Приложение </w:t>
      </w:r>
      <w:r>
        <w:rPr>
          <w:rFonts w:ascii="Times New Roman" w:eastAsia="Times New Roman" w:hAnsi="Times New Roman" w:cs="Times New Roman"/>
          <w:color w:val="000000" w:themeColor="text1"/>
          <w:sz w:val="28"/>
          <w:szCs w:val="28"/>
          <w:lang w:eastAsia="ru-RU"/>
        </w:rPr>
        <w:t>5</w:t>
      </w:r>
    </w:p>
    <w:p w:rsidR="00080A65" w:rsidRPr="00014963" w:rsidRDefault="00080A65" w:rsidP="00080A65">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080A65" w:rsidRPr="00014963" w:rsidRDefault="00080A65" w:rsidP="00080A65">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080A65" w:rsidRPr="009E4977" w:rsidRDefault="00080A65" w:rsidP="00080A65">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080A65" w:rsidRPr="009E4977" w:rsidRDefault="00080A65" w:rsidP="00080A65">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080A65"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080A65">
        <w:rPr>
          <w:rFonts w:ascii="Times New Roman" w:eastAsia="Times New Roman" w:hAnsi="Times New Roman" w:cs="Times New Roman"/>
          <w:color w:val="000000" w:themeColor="text1"/>
          <w:sz w:val="28"/>
          <w:szCs w:val="28"/>
          <w:lang w:eastAsia="ru-RU"/>
        </w:rPr>
        <w:t xml:space="preserve">Заявление на подключение системы </w:t>
      </w:r>
      <w:r w:rsidR="000E6B77" w:rsidRPr="00080A65">
        <w:rPr>
          <w:rFonts w:ascii="Times New Roman" w:eastAsia="Times New Roman" w:hAnsi="Times New Roman" w:cs="Times New Roman"/>
          <w:color w:val="000000" w:themeColor="text1"/>
          <w:sz w:val="28"/>
          <w:szCs w:val="28"/>
          <w:lang w:eastAsia="ru-RU"/>
        </w:rPr>
        <w:t>«Интернет-Банк Онлайн»</w:t>
      </w:r>
    </w:p>
    <w:p w:rsidR="009E4977" w:rsidRPr="00080A65"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080A65">
        <w:rPr>
          <w:rFonts w:ascii="Times New Roman" w:eastAsia="Times New Roman" w:hAnsi="Times New Roman" w:cs="Times New Roman"/>
          <w:color w:val="000000" w:themeColor="text1"/>
          <w:sz w:val="28"/>
          <w:szCs w:val="28"/>
          <w:lang w:eastAsia="ru-RU"/>
        </w:rPr>
        <w:t>(Регистрационная форма Администратора системы)</w:t>
      </w:r>
    </w:p>
    <w:p w:rsidR="009E4977" w:rsidRPr="00080A65" w:rsidRDefault="00FA1E1B" w:rsidP="009E4977">
      <w:pPr>
        <w:spacing w:after="0" w:line="240" w:lineRule="auto"/>
        <w:rPr>
          <w:rFonts w:ascii="Times New Roman" w:eastAsia="Times New Roman" w:hAnsi="Times New Roman" w:cs="Times New Roman"/>
          <w:color w:val="000000" w:themeColor="text1"/>
          <w:sz w:val="28"/>
          <w:szCs w:val="28"/>
          <w:lang w:eastAsia="ru-RU"/>
        </w:rPr>
      </w:pPr>
      <w:r w:rsidRPr="00080A65">
        <w:rPr>
          <w:rFonts w:ascii="Times New Roman" w:eastAsia="Times New Roman" w:hAnsi="Times New Roman" w:cs="Times New Roman"/>
          <w:color w:val="000000" w:themeColor="text1"/>
          <w:sz w:val="28"/>
          <w:szCs w:val="28"/>
          <w:lang w:eastAsia="ru-RU"/>
        </w:rPr>
        <w:tab/>
      </w:r>
      <w:r w:rsidRPr="00080A65">
        <w:rPr>
          <w:rFonts w:ascii="Times New Roman" w:eastAsia="Times New Roman" w:hAnsi="Times New Roman" w:cs="Times New Roman"/>
          <w:color w:val="000000" w:themeColor="text1"/>
          <w:sz w:val="28"/>
          <w:szCs w:val="28"/>
          <w:lang w:eastAsia="ru-RU"/>
        </w:rPr>
        <w:tab/>
      </w:r>
      <w:r w:rsidRPr="00080A65">
        <w:rPr>
          <w:rFonts w:ascii="Times New Roman" w:eastAsia="Times New Roman" w:hAnsi="Times New Roman" w:cs="Times New Roman"/>
          <w:color w:val="000000" w:themeColor="text1"/>
          <w:sz w:val="28"/>
          <w:szCs w:val="28"/>
          <w:lang w:eastAsia="ru-RU"/>
        </w:rPr>
        <w:tab/>
      </w:r>
      <w:r w:rsidRPr="00080A65">
        <w:rPr>
          <w:rFonts w:ascii="Times New Roman" w:eastAsia="Times New Roman" w:hAnsi="Times New Roman" w:cs="Times New Roman"/>
          <w:color w:val="000000" w:themeColor="text1"/>
          <w:sz w:val="28"/>
          <w:szCs w:val="28"/>
          <w:lang w:eastAsia="ru-RU"/>
        </w:rPr>
        <w:tab/>
      </w:r>
      <w:r w:rsidRPr="00080A65">
        <w:rPr>
          <w:rFonts w:ascii="Times New Roman" w:eastAsia="Times New Roman" w:hAnsi="Times New Roman" w:cs="Times New Roman"/>
          <w:color w:val="000000" w:themeColor="text1"/>
          <w:sz w:val="28"/>
          <w:szCs w:val="28"/>
          <w:lang w:eastAsia="ru-RU"/>
        </w:rPr>
        <w:tab/>
        <w:t>№________ от ______________</w:t>
      </w:r>
    </w:p>
    <w:p w:rsidR="009E4977" w:rsidRPr="00080A65" w:rsidRDefault="009E4977" w:rsidP="009E4977">
      <w:pPr>
        <w:spacing w:after="0" w:line="240" w:lineRule="auto"/>
        <w:jc w:val="both"/>
        <w:rPr>
          <w:rFonts w:ascii="Verdana" w:eastAsia="Times New Roman" w:hAnsi="Verdana" w:cs="Verdana"/>
          <w:b/>
          <w:bCs/>
          <w:color w:val="000000" w:themeColor="text1"/>
          <w:sz w:val="28"/>
          <w:szCs w:val="28"/>
          <w:lang w:eastAsia="ru-RU"/>
        </w:rPr>
      </w:pPr>
    </w:p>
    <w:p w:rsidR="009E4977" w:rsidRPr="006B2D56" w:rsidRDefault="009E4977" w:rsidP="009E4977">
      <w:pPr>
        <w:spacing w:after="0" w:line="240" w:lineRule="auto"/>
        <w:jc w:val="both"/>
        <w:rPr>
          <w:rFonts w:ascii="Verdana" w:eastAsia="Times New Roman" w:hAnsi="Verdana" w:cs="Verdana"/>
          <w:b/>
          <w:bCs/>
          <w:color w:val="000000" w:themeColor="text1"/>
          <w:sz w:val="20"/>
          <w:szCs w:val="20"/>
          <w:lang w:eastAsia="ru-RU"/>
        </w:rPr>
      </w:pPr>
    </w:p>
    <w:p w:rsidR="009E4977" w:rsidRPr="00080A65" w:rsidRDefault="009E4977" w:rsidP="00080A65">
      <w:pPr>
        <w:spacing w:after="0" w:line="240" w:lineRule="auto"/>
        <w:ind w:firstLine="709"/>
        <w:jc w:val="both"/>
        <w:rPr>
          <w:rFonts w:ascii="Times New Roman" w:eastAsia="Times New Roman" w:hAnsi="Times New Roman" w:cs="Times New Roman CYR"/>
          <w:color w:val="000000" w:themeColor="text1"/>
          <w:sz w:val="28"/>
          <w:szCs w:val="28"/>
          <w:lang w:eastAsia="ru-RU"/>
        </w:rPr>
      </w:pPr>
      <w:r w:rsidRPr="00080A65">
        <w:rPr>
          <w:rFonts w:ascii="Times New Roman" w:eastAsia="Times New Roman" w:hAnsi="Times New Roman" w:cs="Times New Roman CYR"/>
          <w:color w:val="000000" w:themeColor="text1"/>
          <w:sz w:val="28"/>
          <w:szCs w:val="28"/>
          <w:lang w:eastAsia="ru-RU"/>
        </w:rPr>
        <w:t xml:space="preserve">Настоящим </w:t>
      </w:r>
      <w:r w:rsidR="00C93D7A" w:rsidRPr="00080A65">
        <w:rPr>
          <w:rFonts w:ascii="Times New Roman" w:eastAsia="Times New Roman" w:hAnsi="Times New Roman" w:cs="Times New Roman CYR"/>
          <w:color w:val="000000" w:themeColor="text1"/>
          <w:sz w:val="28"/>
          <w:szCs w:val="28"/>
          <w:lang w:eastAsia="ru-RU"/>
        </w:rPr>
        <w:t>з</w:t>
      </w:r>
      <w:r w:rsidRPr="00080A65">
        <w:rPr>
          <w:rFonts w:ascii="Times New Roman" w:eastAsia="Times New Roman" w:hAnsi="Times New Roman" w:cs="Times New Roman CYR"/>
          <w:color w:val="000000" w:themeColor="text1"/>
          <w:sz w:val="28"/>
          <w:szCs w:val="28"/>
          <w:lang w:eastAsia="ru-RU"/>
        </w:rPr>
        <w:t xml:space="preserve">аявлением прошу подключить СЭР </w:t>
      </w:r>
      <w:r w:rsidR="000E6B77" w:rsidRPr="00080A65">
        <w:rPr>
          <w:rFonts w:ascii="Times New Roman" w:eastAsia="Times New Roman" w:hAnsi="Times New Roman" w:cs="Times New Roman CYR"/>
          <w:color w:val="000000" w:themeColor="text1"/>
          <w:sz w:val="28"/>
          <w:szCs w:val="28"/>
          <w:lang w:eastAsia="ru-RU"/>
        </w:rPr>
        <w:t>«Интернет-Банк Онлайн»</w:t>
      </w:r>
      <w:r w:rsidRPr="00080A65">
        <w:rPr>
          <w:rFonts w:ascii="Times New Roman" w:eastAsia="Times New Roman" w:hAnsi="Times New Roman" w:cs="Times New Roman CYR"/>
          <w:color w:val="000000" w:themeColor="text1"/>
          <w:sz w:val="28"/>
          <w:szCs w:val="28"/>
          <w:lang w:eastAsia="ru-RU"/>
        </w:rPr>
        <w:t xml:space="preserve"> и подтверждаю, что ознакомлен и согласен с условиями договора на обслуживание в системе </w:t>
      </w:r>
      <w:r w:rsidR="000E6B77" w:rsidRPr="00080A65">
        <w:rPr>
          <w:rFonts w:ascii="Times New Roman" w:eastAsia="Times New Roman" w:hAnsi="Times New Roman" w:cs="Times New Roman CYR"/>
          <w:color w:val="000000" w:themeColor="text1"/>
          <w:sz w:val="28"/>
          <w:szCs w:val="28"/>
          <w:lang w:eastAsia="ru-RU"/>
        </w:rPr>
        <w:t>«Интернет-Банк Онлайн»</w:t>
      </w:r>
      <w:r w:rsidR="00BA601E" w:rsidRPr="00080A65">
        <w:rPr>
          <w:rFonts w:ascii="Times New Roman" w:eastAsia="Times New Roman" w:hAnsi="Times New Roman" w:cs="Times New Roman CYR"/>
          <w:color w:val="000000" w:themeColor="text1"/>
          <w:sz w:val="28"/>
          <w:szCs w:val="28"/>
          <w:lang w:eastAsia="ru-RU"/>
        </w:rPr>
        <w:t xml:space="preserve"> ОАО «Технобанк», размещенного на сайте </w:t>
      </w:r>
      <w:r w:rsidR="00BA601E" w:rsidRPr="00080A65">
        <w:rPr>
          <w:rFonts w:ascii="Times New Roman" w:eastAsia="Times New Roman" w:hAnsi="Times New Roman" w:cs="Times New Roman CYR"/>
          <w:color w:val="000000" w:themeColor="text1"/>
          <w:sz w:val="28"/>
          <w:szCs w:val="28"/>
          <w:lang w:val="en-US" w:eastAsia="ru-RU"/>
        </w:rPr>
        <w:t>www</w:t>
      </w:r>
      <w:r w:rsidR="00BA601E" w:rsidRPr="00080A65">
        <w:rPr>
          <w:rFonts w:ascii="Times New Roman" w:eastAsia="Times New Roman" w:hAnsi="Times New Roman" w:cs="Times New Roman CYR"/>
          <w:color w:val="000000" w:themeColor="text1"/>
          <w:sz w:val="28"/>
          <w:szCs w:val="28"/>
          <w:lang w:eastAsia="ru-RU"/>
        </w:rPr>
        <w:t>.</w:t>
      </w:r>
      <w:r w:rsidR="00BA601E" w:rsidRPr="00080A65">
        <w:rPr>
          <w:rFonts w:ascii="Times New Roman" w:eastAsia="Times New Roman" w:hAnsi="Times New Roman" w:cs="Times New Roman CYR"/>
          <w:color w:val="000000" w:themeColor="text1"/>
          <w:sz w:val="28"/>
          <w:szCs w:val="28"/>
          <w:lang w:val="en-US" w:eastAsia="ru-RU"/>
        </w:rPr>
        <w:t>tb</w:t>
      </w:r>
      <w:r w:rsidR="00BA601E" w:rsidRPr="00080A65">
        <w:rPr>
          <w:rFonts w:ascii="Times New Roman" w:eastAsia="Times New Roman" w:hAnsi="Times New Roman" w:cs="Times New Roman CYR"/>
          <w:color w:val="000000" w:themeColor="text1"/>
          <w:sz w:val="28"/>
          <w:szCs w:val="28"/>
          <w:lang w:eastAsia="ru-RU"/>
        </w:rPr>
        <w:t>.</w:t>
      </w:r>
      <w:r w:rsidR="00BA601E" w:rsidRPr="00080A65">
        <w:rPr>
          <w:rFonts w:ascii="Times New Roman" w:eastAsia="Times New Roman" w:hAnsi="Times New Roman" w:cs="Times New Roman CYR"/>
          <w:color w:val="000000" w:themeColor="text1"/>
          <w:sz w:val="28"/>
          <w:szCs w:val="28"/>
          <w:lang w:val="en-US" w:eastAsia="ru-RU"/>
        </w:rPr>
        <w:t>by</w:t>
      </w:r>
      <w:r w:rsidRPr="00080A65">
        <w:rPr>
          <w:rFonts w:ascii="Times New Roman" w:eastAsia="Times New Roman" w:hAnsi="Times New Roman" w:cs="Times New Roman CYR"/>
          <w:color w:val="000000" w:themeColor="text1"/>
          <w:sz w:val="28"/>
          <w:szCs w:val="28"/>
          <w:lang w:eastAsia="ru-RU"/>
        </w:rPr>
        <w:t xml:space="preserve">. </w:t>
      </w:r>
    </w:p>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820"/>
      </w:tblGrid>
      <w:tr w:rsidR="006B2D56" w:rsidRPr="006B2D56" w:rsidTr="00080A65">
        <w:tc>
          <w:tcPr>
            <w:tcW w:w="5387" w:type="dxa"/>
            <w:shd w:val="clear" w:color="auto" w:fill="auto"/>
          </w:tcPr>
          <w:p w:rsidR="009E4977" w:rsidRPr="00080A65" w:rsidRDefault="009E4977" w:rsidP="00C93D7A">
            <w:pPr>
              <w:spacing w:after="0" w:line="240" w:lineRule="auto"/>
              <w:ind w:left="709" w:hanging="709"/>
              <w:jc w:val="both"/>
              <w:rPr>
                <w:rFonts w:ascii="Times New Roman" w:eastAsia="Times New Roman" w:hAnsi="Times New Roman" w:cs="Times New Roman"/>
                <w:bCs/>
                <w:color w:val="000000" w:themeColor="text1"/>
                <w:sz w:val="28"/>
                <w:szCs w:val="28"/>
                <w:lang w:eastAsia="ru-RU"/>
              </w:rPr>
            </w:pPr>
            <w:r w:rsidRPr="00080A65">
              <w:rPr>
                <w:rFonts w:ascii="Times New Roman" w:eastAsia="Times New Roman" w:hAnsi="Times New Roman" w:cs="Times New Roman"/>
                <w:bCs/>
                <w:color w:val="000000" w:themeColor="text1"/>
                <w:sz w:val="28"/>
                <w:szCs w:val="28"/>
                <w:lang w:eastAsia="ru-RU"/>
              </w:rPr>
              <w:t>Наименование организации:</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080A65">
        <w:tc>
          <w:tcPr>
            <w:tcW w:w="5387" w:type="dxa"/>
            <w:shd w:val="clear" w:color="auto" w:fill="auto"/>
          </w:tcPr>
          <w:p w:rsidR="009E4977" w:rsidRPr="00080A65" w:rsidRDefault="00C05025" w:rsidP="00C93D7A">
            <w:pPr>
              <w:spacing w:after="0" w:line="240" w:lineRule="auto"/>
              <w:ind w:left="709" w:hanging="709"/>
              <w:jc w:val="both"/>
              <w:rPr>
                <w:rFonts w:ascii="Times New Roman" w:eastAsia="Times New Roman" w:hAnsi="Times New Roman" w:cs="Times New Roman"/>
                <w:bCs/>
                <w:color w:val="000000" w:themeColor="text1"/>
                <w:sz w:val="28"/>
                <w:szCs w:val="28"/>
                <w:lang w:eastAsia="ru-RU"/>
              </w:rPr>
            </w:pPr>
            <w:r w:rsidRPr="00080A65">
              <w:rPr>
                <w:rFonts w:ascii="Times New Roman" w:eastAsia="Times New Roman" w:hAnsi="Times New Roman" w:cs="Times New Roman"/>
                <w:bCs/>
                <w:color w:val="000000" w:themeColor="text1"/>
                <w:sz w:val="28"/>
                <w:szCs w:val="28"/>
                <w:lang w:eastAsia="ru-RU"/>
              </w:rPr>
              <w:t>УНП</w:t>
            </w:r>
            <w:r w:rsidRPr="00080A65">
              <w:rPr>
                <w:rFonts w:ascii="Times New Roman" w:eastAsia="Times New Roman" w:hAnsi="Times New Roman" w:cs="Times New Roman"/>
                <w:bCs/>
                <w:color w:val="000000" w:themeColor="text1"/>
                <w:sz w:val="28"/>
                <w:szCs w:val="28"/>
                <w:lang w:val="en-US" w:eastAsia="ru-RU"/>
              </w:rPr>
              <w:t>/</w:t>
            </w:r>
            <w:r w:rsidRPr="00080A65">
              <w:rPr>
                <w:rFonts w:ascii="Times New Roman" w:eastAsia="Times New Roman" w:hAnsi="Times New Roman" w:cs="Times New Roman"/>
                <w:bCs/>
                <w:color w:val="000000" w:themeColor="text1"/>
                <w:sz w:val="28"/>
                <w:szCs w:val="28"/>
                <w:lang w:eastAsia="ru-RU"/>
              </w:rPr>
              <w:t>расчетный счет</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080A65">
        <w:tc>
          <w:tcPr>
            <w:tcW w:w="5387" w:type="dxa"/>
            <w:shd w:val="clear" w:color="auto" w:fill="auto"/>
          </w:tcPr>
          <w:p w:rsidR="009E4977" w:rsidRPr="00080A65" w:rsidRDefault="009E4977" w:rsidP="00C93D7A">
            <w:pPr>
              <w:spacing w:after="0" w:line="240" w:lineRule="auto"/>
              <w:rPr>
                <w:rFonts w:ascii="Times New Roman" w:eastAsia="Times New Roman" w:hAnsi="Times New Roman" w:cs="Times New Roman"/>
                <w:bCs/>
                <w:color w:val="000000" w:themeColor="text1"/>
                <w:sz w:val="28"/>
                <w:szCs w:val="28"/>
                <w:lang w:eastAsia="ru-RU"/>
              </w:rPr>
            </w:pPr>
            <w:r w:rsidRPr="00080A65">
              <w:rPr>
                <w:rFonts w:ascii="Times New Roman" w:eastAsia="Times New Roman" w:hAnsi="Times New Roman" w:cs="Times New Roman"/>
                <w:bCs/>
                <w:color w:val="000000" w:themeColor="text1"/>
                <w:sz w:val="28"/>
                <w:szCs w:val="28"/>
                <w:lang w:eastAsia="ru-RU"/>
              </w:rPr>
              <w:t>Администратор</w:t>
            </w:r>
            <w:r w:rsidR="00C93D7A" w:rsidRPr="00080A65">
              <w:rPr>
                <w:rFonts w:ascii="Times New Roman" w:eastAsia="Times New Roman" w:hAnsi="Times New Roman" w:cs="Times New Roman"/>
                <w:bCs/>
                <w:color w:val="000000" w:themeColor="text1"/>
                <w:sz w:val="28"/>
                <w:szCs w:val="28"/>
                <w:lang w:eastAsia="ru-RU"/>
              </w:rPr>
              <w:t xml:space="preserve"> системы </w:t>
            </w:r>
            <w:r w:rsidR="000E6B77" w:rsidRPr="00080A65">
              <w:rPr>
                <w:rFonts w:ascii="Times New Roman" w:eastAsia="Times New Roman" w:hAnsi="Times New Roman" w:cs="Times New Roman"/>
                <w:bCs/>
                <w:color w:val="000000" w:themeColor="text1"/>
                <w:sz w:val="28"/>
                <w:szCs w:val="28"/>
                <w:lang w:eastAsia="ru-RU"/>
              </w:rPr>
              <w:t>«Интернет-Банк Онлайн»</w:t>
            </w:r>
            <w:r w:rsidR="00C93D7A" w:rsidRPr="00080A65">
              <w:rPr>
                <w:rFonts w:ascii="Times New Roman" w:eastAsia="Times New Roman" w:hAnsi="Times New Roman" w:cs="Times New Roman"/>
                <w:bCs/>
                <w:color w:val="000000" w:themeColor="text1"/>
                <w:sz w:val="28"/>
                <w:szCs w:val="28"/>
                <w:lang w:eastAsia="ru-RU"/>
              </w:rPr>
              <w:t xml:space="preserve"> </w:t>
            </w:r>
            <w:r w:rsidRPr="00080A65">
              <w:rPr>
                <w:rFonts w:ascii="Times New Roman" w:eastAsia="Times New Roman" w:hAnsi="Times New Roman" w:cs="Times New Roman"/>
                <w:bCs/>
                <w:color w:val="000000" w:themeColor="text1"/>
                <w:sz w:val="28"/>
                <w:szCs w:val="28"/>
                <w:lang w:eastAsia="ru-RU"/>
              </w:rPr>
              <w:t>(Ф.И.О.):</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080A65">
        <w:tc>
          <w:tcPr>
            <w:tcW w:w="5387" w:type="dxa"/>
            <w:shd w:val="clear" w:color="auto" w:fill="auto"/>
          </w:tcPr>
          <w:p w:rsidR="009E4977" w:rsidRPr="00080A65" w:rsidRDefault="009E4977" w:rsidP="00C93D7A">
            <w:pPr>
              <w:spacing w:after="0" w:line="240" w:lineRule="auto"/>
              <w:ind w:left="709" w:hanging="709"/>
              <w:jc w:val="both"/>
              <w:rPr>
                <w:rFonts w:ascii="Times New Roman" w:eastAsia="Times New Roman" w:hAnsi="Times New Roman" w:cs="Times New Roman"/>
                <w:bCs/>
                <w:color w:val="000000" w:themeColor="text1"/>
                <w:sz w:val="28"/>
                <w:szCs w:val="28"/>
                <w:lang w:eastAsia="ru-RU"/>
              </w:rPr>
            </w:pPr>
            <w:r w:rsidRPr="00080A65">
              <w:rPr>
                <w:rFonts w:ascii="Times New Roman" w:eastAsia="Times New Roman" w:hAnsi="Times New Roman" w:cs="Times New Roman"/>
                <w:bCs/>
                <w:color w:val="000000" w:themeColor="text1"/>
                <w:sz w:val="28"/>
                <w:szCs w:val="28"/>
                <w:lang w:eastAsia="ru-RU"/>
              </w:rPr>
              <w:t>Должность:</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080A65">
        <w:tc>
          <w:tcPr>
            <w:tcW w:w="5387" w:type="dxa"/>
            <w:shd w:val="clear" w:color="auto" w:fill="auto"/>
          </w:tcPr>
          <w:p w:rsidR="009E4977" w:rsidRPr="00080A65" w:rsidRDefault="009E4977" w:rsidP="00C93D7A">
            <w:pPr>
              <w:spacing w:after="0" w:line="240" w:lineRule="auto"/>
              <w:ind w:left="709" w:hanging="709"/>
              <w:jc w:val="both"/>
              <w:rPr>
                <w:rFonts w:ascii="Times New Roman" w:eastAsia="Times New Roman" w:hAnsi="Times New Roman" w:cs="Times New Roman"/>
                <w:bCs/>
                <w:color w:val="000000" w:themeColor="text1"/>
                <w:sz w:val="28"/>
                <w:szCs w:val="28"/>
                <w:lang w:eastAsia="ru-RU"/>
              </w:rPr>
            </w:pPr>
            <w:r w:rsidRPr="00080A65">
              <w:rPr>
                <w:rFonts w:ascii="Times New Roman" w:eastAsia="Times New Roman" w:hAnsi="Times New Roman" w:cs="Times New Roman"/>
                <w:bCs/>
                <w:color w:val="000000" w:themeColor="text1"/>
                <w:sz w:val="28"/>
                <w:szCs w:val="28"/>
                <w:lang w:eastAsia="ru-RU"/>
              </w:rPr>
              <w:t>Контактный телефон:</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r w:rsidR="006B2D56" w:rsidRPr="006B2D56" w:rsidTr="00080A65">
        <w:tc>
          <w:tcPr>
            <w:tcW w:w="5387" w:type="dxa"/>
            <w:shd w:val="clear" w:color="auto" w:fill="auto"/>
          </w:tcPr>
          <w:p w:rsidR="009E4977" w:rsidRPr="00080A65" w:rsidRDefault="009E4977" w:rsidP="00C93D7A">
            <w:pPr>
              <w:spacing w:after="0" w:line="240" w:lineRule="auto"/>
              <w:ind w:left="709" w:hanging="709"/>
              <w:jc w:val="both"/>
              <w:rPr>
                <w:rFonts w:ascii="Times New Roman" w:eastAsia="Times New Roman" w:hAnsi="Times New Roman" w:cs="Times New Roman"/>
                <w:bCs/>
                <w:color w:val="000000" w:themeColor="text1"/>
                <w:sz w:val="28"/>
                <w:szCs w:val="28"/>
                <w:lang w:eastAsia="ru-RU"/>
              </w:rPr>
            </w:pPr>
            <w:r w:rsidRPr="00080A65">
              <w:rPr>
                <w:rFonts w:ascii="Times New Roman" w:eastAsia="Times New Roman" w:hAnsi="Times New Roman" w:cs="Times New Roman"/>
                <w:bCs/>
                <w:color w:val="000000" w:themeColor="text1"/>
                <w:sz w:val="28"/>
                <w:szCs w:val="28"/>
                <w:lang w:eastAsia="ru-RU"/>
              </w:rPr>
              <w:t>Электронный адрес:</w:t>
            </w:r>
          </w:p>
        </w:tc>
        <w:tc>
          <w:tcPr>
            <w:tcW w:w="3820" w:type="dxa"/>
            <w:shd w:val="clear" w:color="auto" w:fill="auto"/>
          </w:tcPr>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c>
      </w:tr>
    </w:tbl>
    <w:p w:rsidR="008F2C71" w:rsidRDefault="00CC3AC8" w:rsidP="00C93D7A">
      <w:pPr>
        <w:spacing w:after="0" w:line="240" w:lineRule="auto"/>
        <w:ind w:left="709" w:hanging="709"/>
        <w:jc w:val="both"/>
        <w:rPr>
          <w:rFonts w:ascii="Verdana" w:eastAsia="Times New Roman" w:hAnsi="Verdana" w:cs="Verdana"/>
          <w:b/>
          <w:bCs/>
          <w:color w:val="000000" w:themeColor="text1"/>
          <w:sz w:val="20"/>
          <w:szCs w:val="20"/>
          <w:lang w:eastAsia="ru-RU"/>
        </w:rPr>
      </w:pPr>
      <w:r>
        <w:rPr>
          <w:rFonts w:ascii="Verdana" w:eastAsia="Times New Roman" w:hAnsi="Verdana" w:cs="Verdana"/>
          <w:b/>
          <w:bCs/>
          <w:color w:val="000000" w:themeColor="text1"/>
          <w:sz w:val="20"/>
          <w:szCs w:val="20"/>
          <w:lang w:eastAsia="ru-RU"/>
        </w:rPr>
        <w:tab/>
      </w:r>
    </w:p>
    <w:p w:rsidR="009E4977" w:rsidRPr="00080A65" w:rsidRDefault="008F2C71" w:rsidP="008F2C71">
      <w:pPr>
        <w:spacing w:after="0" w:line="240" w:lineRule="auto"/>
        <w:ind w:left="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0"/>
          <w:szCs w:val="20"/>
          <w:lang w:eastAsia="ru-RU"/>
        </w:rPr>
        <w:t xml:space="preserve"> </w:t>
      </w:r>
      <w:r w:rsidR="00CC3AC8" w:rsidRPr="00080A65">
        <w:rPr>
          <w:rFonts w:ascii="Times New Roman" w:eastAsia="Times New Roman" w:hAnsi="Times New Roman" w:cs="Times New Roman"/>
          <w:bCs/>
          <w:color w:val="000000" w:themeColor="text1"/>
          <w:sz w:val="28"/>
          <w:szCs w:val="28"/>
          <w:lang w:eastAsia="ru-RU"/>
        </w:rPr>
        <w:t>Временный пароль получил.</w:t>
      </w:r>
    </w:p>
    <w:p w:rsidR="009E4977" w:rsidRPr="006B2D56" w:rsidRDefault="009E4977" w:rsidP="00C93D7A">
      <w:pPr>
        <w:spacing w:after="0" w:line="240" w:lineRule="auto"/>
        <w:ind w:left="709" w:hanging="709"/>
        <w:jc w:val="both"/>
        <w:rPr>
          <w:rFonts w:ascii="Verdana" w:eastAsia="Times New Roman" w:hAnsi="Verdana" w:cs="Verdana"/>
          <w:b/>
          <w:bCs/>
          <w:color w:val="000000" w:themeColor="text1"/>
          <w:sz w:val="20"/>
          <w:szCs w:val="20"/>
          <w:lang w:eastAsia="ru-RU"/>
        </w:rPr>
      </w:pPr>
    </w:p>
    <w:tbl>
      <w:tblPr>
        <w:tblW w:w="8530" w:type="dxa"/>
        <w:tblLayout w:type="fixed"/>
        <w:tblLook w:val="0000" w:firstRow="0" w:lastRow="0" w:firstColumn="0" w:lastColumn="0" w:noHBand="0" w:noVBand="0"/>
      </w:tblPr>
      <w:tblGrid>
        <w:gridCol w:w="4703"/>
        <w:gridCol w:w="3827"/>
      </w:tblGrid>
      <w:tr w:rsidR="006B2D56" w:rsidRPr="006B2D56" w:rsidTr="00080A65">
        <w:tc>
          <w:tcPr>
            <w:tcW w:w="4703" w:type="dxa"/>
          </w:tcPr>
          <w:p w:rsidR="009E4977" w:rsidRPr="009D0441" w:rsidRDefault="008F6416" w:rsidP="00080A65">
            <w:pPr>
              <w:spacing w:after="0" w:line="240" w:lineRule="auto"/>
              <w:ind w:left="-108"/>
              <w:rPr>
                <w:rFonts w:ascii="Times New Roman" w:eastAsia="Times New Roman" w:hAnsi="Times New Roman" w:cs="Times New Roman"/>
                <w:color w:val="000000" w:themeColor="text1"/>
                <w:sz w:val="28"/>
                <w:szCs w:val="28"/>
                <w:lang w:eastAsia="ru-RU"/>
              </w:rPr>
            </w:pPr>
            <w:r w:rsidRPr="009D0441">
              <w:rPr>
                <w:rFonts w:ascii="Times New Roman" w:eastAsia="Times New Roman" w:hAnsi="Times New Roman" w:cs="Times New Roman"/>
                <w:color w:val="000000" w:themeColor="text1"/>
                <w:sz w:val="28"/>
                <w:szCs w:val="28"/>
                <w:lang w:eastAsia="ru-RU"/>
              </w:rPr>
              <w:t>Руководитель</w:t>
            </w:r>
            <w:r w:rsidR="009E4977" w:rsidRPr="009D0441">
              <w:rPr>
                <w:rFonts w:ascii="Times New Roman" w:eastAsia="Times New Roman" w:hAnsi="Times New Roman" w:cs="Times New Roman"/>
                <w:color w:val="000000" w:themeColor="text1"/>
                <w:sz w:val="28"/>
                <w:szCs w:val="28"/>
                <w:lang w:eastAsia="ru-RU"/>
              </w:rPr>
              <w:t>:</w:t>
            </w:r>
          </w:p>
          <w:p w:rsidR="009E4977" w:rsidRPr="009D0441" w:rsidRDefault="009E4977" w:rsidP="00080A65">
            <w:pPr>
              <w:spacing w:after="0" w:line="240" w:lineRule="auto"/>
              <w:ind w:left="-108"/>
              <w:rPr>
                <w:rFonts w:ascii="Times New Roman" w:eastAsia="Times New Roman" w:hAnsi="Times New Roman" w:cs="Times New Roman"/>
                <w:color w:val="000000" w:themeColor="text1"/>
                <w:sz w:val="28"/>
                <w:szCs w:val="28"/>
                <w:lang w:eastAsia="ru-RU"/>
              </w:rPr>
            </w:pPr>
          </w:p>
        </w:tc>
        <w:tc>
          <w:tcPr>
            <w:tcW w:w="3827" w:type="dxa"/>
          </w:tcPr>
          <w:p w:rsidR="009E4977" w:rsidRPr="009D0441" w:rsidRDefault="009E4977" w:rsidP="00080A65">
            <w:pPr>
              <w:spacing w:after="0" w:line="240" w:lineRule="auto"/>
              <w:ind w:left="-108"/>
              <w:rPr>
                <w:rFonts w:ascii="Times New Roman" w:eastAsia="Times New Roman" w:hAnsi="Times New Roman" w:cs="Times New Roman"/>
                <w:color w:val="000000" w:themeColor="text1"/>
                <w:sz w:val="28"/>
                <w:szCs w:val="28"/>
                <w:lang w:eastAsia="ru-RU"/>
              </w:rPr>
            </w:pPr>
            <w:r w:rsidRPr="009D0441">
              <w:rPr>
                <w:rFonts w:ascii="Times New Roman" w:eastAsia="Times New Roman" w:hAnsi="Times New Roman" w:cs="Times New Roman"/>
                <w:color w:val="000000" w:themeColor="text1"/>
                <w:sz w:val="28"/>
                <w:szCs w:val="28"/>
                <w:lang w:eastAsia="ru-RU"/>
              </w:rPr>
              <w:t>Дата</w:t>
            </w:r>
            <w:r w:rsidR="008F2C71" w:rsidRPr="009D0441">
              <w:rPr>
                <w:rFonts w:ascii="Times New Roman" w:eastAsia="Times New Roman" w:hAnsi="Times New Roman" w:cs="Times New Roman"/>
                <w:color w:val="000000" w:themeColor="text1"/>
                <w:sz w:val="28"/>
                <w:szCs w:val="28"/>
                <w:lang w:eastAsia="ru-RU"/>
              </w:rPr>
              <w:t>________________</w:t>
            </w:r>
          </w:p>
        </w:tc>
      </w:tr>
      <w:tr w:rsidR="006B2D56" w:rsidRPr="006B2D56" w:rsidTr="00080A65">
        <w:tc>
          <w:tcPr>
            <w:tcW w:w="4703" w:type="dxa"/>
          </w:tcPr>
          <w:p w:rsidR="009E4977" w:rsidRPr="006B2D56" w:rsidRDefault="009E4977" w:rsidP="00080A65">
            <w:pPr>
              <w:spacing w:after="0" w:line="240" w:lineRule="auto"/>
              <w:ind w:left="-108"/>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_________</w:t>
            </w:r>
            <w:r w:rsidR="008F2C71">
              <w:rPr>
                <w:rFonts w:ascii="Times New Roman" w:eastAsia="Times New Roman" w:hAnsi="Times New Roman" w:cs="Times New Roman"/>
                <w:color w:val="000000" w:themeColor="text1"/>
                <w:sz w:val="20"/>
                <w:szCs w:val="20"/>
                <w:lang w:eastAsia="ru-RU"/>
              </w:rPr>
              <w:t>______________ (____</w:t>
            </w:r>
            <w:r w:rsidRPr="006B2D56">
              <w:rPr>
                <w:rFonts w:ascii="Times New Roman" w:eastAsia="Times New Roman" w:hAnsi="Times New Roman" w:cs="Times New Roman"/>
                <w:color w:val="000000" w:themeColor="text1"/>
                <w:sz w:val="20"/>
                <w:szCs w:val="20"/>
                <w:lang w:eastAsia="ru-RU"/>
              </w:rPr>
              <w:t>_______________)</w:t>
            </w:r>
          </w:p>
        </w:tc>
        <w:tc>
          <w:tcPr>
            <w:tcW w:w="3827" w:type="dxa"/>
          </w:tcPr>
          <w:p w:rsidR="009E4977" w:rsidRPr="006B2D56" w:rsidRDefault="009E4977" w:rsidP="00080A65">
            <w:pPr>
              <w:spacing w:after="0" w:line="240" w:lineRule="auto"/>
              <w:ind w:left="-108"/>
              <w:rPr>
                <w:rFonts w:ascii="Times New Roman" w:eastAsia="Times New Roman" w:hAnsi="Times New Roman" w:cs="Times New Roman"/>
                <w:color w:val="000000" w:themeColor="text1"/>
                <w:sz w:val="20"/>
                <w:szCs w:val="20"/>
                <w:lang w:eastAsia="ru-RU"/>
              </w:rPr>
            </w:pPr>
          </w:p>
        </w:tc>
      </w:tr>
      <w:tr w:rsidR="006B2D56" w:rsidRPr="006B2D56" w:rsidTr="00080A65">
        <w:tc>
          <w:tcPr>
            <w:tcW w:w="4703" w:type="dxa"/>
          </w:tcPr>
          <w:p w:rsidR="009E4977" w:rsidRPr="006B2D56" w:rsidRDefault="009E4977" w:rsidP="00080A65">
            <w:pPr>
              <w:spacing w:after="0" w:line="240" w:lineRule="auto"/>
              <w:ind w:left="-108"/>
              <w:rPr>
                <w:rFonts w:ascii="Times New Roman" w:eastAsia="Times New Roman" w:hAnsi="Times New Roman" w:cs="Times New Roman"/>
                <w:color w:val="000000" w:themeColor="text1"/>
                <w:sz w:val="20"/>
                <w:szCs w:val="20"/>
                <w:lang w:eastAsia="ru-RU"/>
              </w:rPr>
            </w:pPr>
            <w:r w:rsidRPr="006B2D56">
              <w:rPr>
                <w:rFonts w:ascii="Times New Roman" w:eastAsia="Times New Roman" w:hAnsi="Times New Roman" w:cs="Times New Roman"/>
                <w:color w:val="000000" w:themeColor="text1"/>
                <w:sz w:val="20"/>
                <w:szCs w:val="20"/>
                <w:lang w:eastAsia="ru-RU"/>
              </w:rPr>
              <w:t>М.П.</w:t>
            </w:r>
          </w:p>
        </w:tc>
        <w:tc>
          <w:tcPr>
            <w:tcW w:w="3827" w:type="dxa"/>
          </w:tcPr>
          <w:p w:rsidR="009E4977" w:rsidRPr="006B2D56" w:rsidRDefault="009E4977" w:rsidP="00080A65">
            <w:pPr>
              <w:spacing w:after="0" w:line="240" w:lineRule="auto"/>
              <w:ind w:left="-108"/>
              <w:rPr>
                <w:rFonts w:ascii="Times New Roman" w:eastAsia="Times New Roman" w:hAnsi="Times New Roman" w:cs="Times New Roman"/>
                <w:color w:val="000000" w:themeColor="text1"/>
                <w:sz w:val="20"/>
                <w:szCs w:val="20"/>
                <w:lang w:eastAsia="ru-RU"/>
              </w:rPr>
            </w:pPr>
          </w:p>
        </w:tc>
      </w:tr>
      <w:tr w:rsidR="00C93D7A" w:rsidRPr="006B2D56" w:rsidTr="00080A65">
        <w:tc>
          <w:tcPr>
            <w:tcW w:w="4703" w:type="dxa"/>
          </w:tcPr>
          <w:p w:rsidR="00C93D7A" w:rsidRPr="006B2D56" w:rsidRDefault="00C93D7A" w:rsidP="00080A65">
            <w:pPr>
              <w:spacing w:after="0" w:line="240" w:lineRule="auto"/>
              <w:ind w:left="-108"/>
              <w:rPr>
                <w:rFonts w:ascii="Times New Roman" w:eastAsia="Times New Roman" w:hAnsi="Times New Roman" w:cs="Times New Roman"/>
                <w:color w:val="000000" w:themeColor="text1"/>
                <w:sz w:val="20"/>
                <w:szCs w:val="20"/>
                <w:lang w:eastAsia="ru-RU"/>
              </w:rPr>
            </w:pPr>
          </w:p>
        </w:tc>
        <w:tc>
          <w:tcPr>
            <w:tcW w:w="3827" w:type="dxa"/>
          </w:tcPr>
          <w:p w:rsidR="00C93D7A" w:rsidRPr="006B2D56" w:rsidRDefault="00C93D7A" w:rsidP="00080A65">
            <w:pPr>
              <w:spacing w:after="0" w:line="240" w:lineRule="auto"/>
              <w:ind w:left="-108"/>
              <w:rPr>
                <w:rFonts w:ascii="Times New Roman" w:eastAsia="Times New Roman" w:hAnsi="Times New Roman" w:cs="Times New Roman"/>
                <w:color w:val="000000" w:themeColor="text1"/>
                <w:sz w:val="20"/>
                <w:szCs w:val="20"/>
                <w:lang w:eastAsia="ru-RU"/>
              </w:rPr>
            </w:pPr>
          </w:p>
        </w:tc>
      </w:tr>
      <w:tr w:rsidR="00C93D7A" w:rsidRPr="006B2D56" w:rsidTr="00080A65">
        <w:tc>
          <w:tcPr>
            <w:tcW w:w="4703" w:type="dxa"/>
          </w:tcPr>
          <w:p w:rsidR="00C93D7A" w:rsidRPr="006B2D56" w:rsidRDefault="00C93D7A" w:rsidP="009D0441">
            <w:pPr>
              <w:spacing w:after="0" w:line="240" w:lineRule="auto"/>
              <w:ind w:left="-108"/>
              <w:rPr>
                <w:rFonts w:ascii="Times New Roman" w:eastAsia="Times New Roman" w:hAnsi="Times New Roman" w:cs="Times New Roman"/>
                <w:color w:val="000000" w:themeColor="text1"/>
                <w:sz w:val="20"/>
                <w:szCs w:val="20"/>
                <w:lang w:eastAsia="ru-RU"/>
              </w:rPr>
            </w:pPr>
            <w:r w:rsidRPr="009D0441">
              <w:rPr>
                <w:rFonts w:ascii="Times New Roman" w:eastAsia="Times New Roman" w:hAnsi="Times New Roman" w:cs="Times New Roman"/>
                <w:color w:val="000000" w:themeColor="text1"/>
                <w:sz w:val="28"/>
                <w:szCs w:val="28"/>
                <w:lang w:eastAsia="ru-RU"/>
              </w:rPr>
              <w:t>Принято банком к исполнению</w:t>
            </w:r>
            <w:r>
              <w:rPr>
                <w:rFonts w:ascii="Times New Roman" w:eastAsia="Times New Roman" w:hAnsi="Times New Roman" w:cs="Times New Roman"/>
                <w:color w:val="000000" w:themeColor="text1"/>
                <w:sz w:val="20"/>
                <w:szCs w:val="20"/>
                <w:lang w:eastAsia="ru-RU"/>
              </w:rPr>
              <w:t>_______</w:t>
            </w:r>
          </w:p>
        </w:tc>
        <w:tc>
          <w:tcPr>
            <w:tcW w:w="3827" w:type="dxa"/>
          </w:tcPr>
          <w:p w:rsidR="00C93D7A" w:rsidRPr="006B2D56" w:rsidRDefault="00C93D7A" w:rsidP="00080A65">
            <w:pPr>
              <w:spacing w:after="0" w:line="240" w:lineRule="auto"/>
              <w:ind w:left="-108"/>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(___________________)</w:t>
            </w:r>
          </w:p>
        </w:tc>
      </w:tr>
      <w:tr w:rsidR="008F2C71" w:rsidRPr="006B2D56" w:rsidTr="00080A65">
        <w:tc>
          <w:tcPr>
            <w:tcW w:w="4703" w:type="dxa"/>
          </w:tcPr>
          <w:p w:rsidR="008F2C71" w:rsidRDefault="008F2C71" w:rsidP="00080A65">
            <w:pPr>
              <w:spacing w:after="0" w:line="240" w:lineRule="auto"/>
              <w:ind w:left="-108"/>
              <w:rPr>
                <w:rFonts w:ascii="Times New Roman" w:eastAsia="Times New Roman" w:hAnsi="Times New Roman" w:cs="Times New Roman"/>
                <w:color w:val="000000" w:themeColor="text1"/>
                <w:sz w:val="20"/>
                <w:szCs w:val="20"/>
                <w:lang w:eastAsia="ru-RU"/>
              </w:rPr>
            </w:pPr>
          </w:p>
        </w:tc>
        <w:tc>
          <w:tcPr>
            <w:tcW w:w="3827" w:type="dxa"/>
          </w:tcPr>
          <w:p w:rsidR="008F2C71" w:rsidRDefault="008F2C71" w:rsidP="00080A65">
            <w:pPr>
              <w:spacing w:after="0" w:line="240" w:lineRule="auto"/>
              <w:ind w:left="-108"/>
              <w:rPr>
                <w:rFonts w:ascii="Times New Roman" w:eastAsia="Times New Roman" w:hAnsi="Times New Roman" w:cs="Times New Roman"/>
                <w:color w:val="000000" w:themeColor="text1"/>
                <w:sz w:val="20"/>
                <w:szCs w:val="20"/>
                <w:lang w:eastAsia="ru-RU"/>
              </w:rPr>
            </w:pPr>
          </w:p>
        </w:tc>
      </w:tr>
      <w:tr w:rsidR="008F2C71" w:rsidRPr="006B2D56" w:rsidTr="00080A65">
        <w:tc>
          <w:tcPr>
            <w:tcW w:w="4703" w:type="dxa"/>
          </w:tcPr>
          <w:p w:rsidR="008F2C71" w:rsidRPr="00BA601E" w:rsidRDefault="00BA601E" w:rsidP="00080A65">
            <w:pPr>
              <w:spacing w:after="0" w:line="240" w:lineRule="auto"/>
              <w:ind w:left="-108"/>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М.П.</w:t>
            </w:r>
          </w:p>
        </w:tc>
        <w:tc>
          <w:tcPr>
            <w:tcW w:w="3827" w:type="dxa"/>
          </w:tcPr>
          <w:p w:rsidR="008F2C71" w:rsidRPr="006A0DFF" w:rsidRDefault="008F2C71" w:rsidP="00080A65">
            <w:pPr>
              <w:spacing w:after="0" w:line="240" w:lineRule="auto"/>
              <w:ind w:left="-108"/>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Дата________________</w:t>
            </w:r>
          </w:p>
        </w:tc>
      </w:tr>
    </w:tbl>
    <w:p w:rsidR="009E4977" w:rsidRPr="006B2D56" w:rsidRDefault="009E4977" w:rsidP="009E4977">
      <w:pPr>
        <w:rPr>
          <w:color w:val="000000" w:themeColor="text1"/>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6A0DFF" w:rsidRDefault="006A0DFF">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6A0DFF" w:rsidRPr="00014963" w:rsidRDefault="006A0DFF" w:rsidP="006A0DFF">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lastRenderedPageBreak/>
        <w:t xml:space="preserve">Приложение </w:t>
      </w:r>
      <w:r>
        <w:rPr>
          <w:rFonts w:ascii="Times New Roman" w:eastAsia="Times New Roman" w:hAnsi="Times New Roman" w:cs="Times New Roman"/>
          <w:color w:val="000000" w:themeColor="text1"/>
          <w:sz w:val="28"/>
          <w:szCs w:val="28"/>
          <w:lang w:eastAsia="ru-RU"/>
        </w:rPr>
        <w:t>6</w:t>
      </w:r>
    </w:p>
    <w:p w:rsidR="006A0DFF" w:rsidRPr="00014963" w:rsidRDefault="006A0DFF" w:rsidP="006A0DFF">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6A0DFF" w:rsidRPr="00014963" w:rsidRDefault="006A0DFF" w:rsidP="006A0DFF">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6A0DFF" w:rsidRPr="009E4977" w:rsidRDefault="006A0DFF" w:rsidP="006A0DFF">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6A0DFF" w:rsidRPr="009E4977" w:rsidRDefault="006A0DFF" w:rsidP="006A0DFF">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17611D">
      <w:pPr>
        <w:spacing w:after="0" w:line="240" w:lineRule="auto"/>
        <w:ind w:left="5954"/>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6A0DFF"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 xml:space="preserve">АКТ </w:t>
      </w:r>
    </w:p>
    <w:p w:rsidR="009E4977" w:rsidRPr="006A0DFF"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 xml:space="preserve">ПРИЕМА-ПЕРЕДАЧИ </w:t>
      </w:r>
    </w:p>
    <w:p w:rsidR="009E4977" w:rsidRPr="006A0DFF"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УСТРОЙСТВА ХРАНЕНИЯ ИНФОРМАЦИИ AVTOKEN</w:t>
      </w: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г. Минск</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 __________ 20___ г.</w:t>
      </w:r>
    </w:p>
    <w:p w:rsidR="009E4977" w:rsidRPr="009E4977" w:rsidRDefault="009E4977" w:rsidP="009E4977">
      <w:pPr>
        <w:spacing w:after="0" w:line="240" w:lineRule="auto"/>
        <w:jc w:val="right"/>
        <w:rPr>
          <w:rFonts w:ascii="Times New Roman" w:eastAsia="Times New Roman" w:hAnsi="Times New Roman" w:cs="Tahoma"/>
          <w:color w:val="000000" w:themeColor="text1"/>
          <w:sz w:val="20"/>
          <w:szCs w:val="20"/>
          <w:lang w:eastAsia="ru-RU"/>
        </w:rPr>
      </w:pPr>
    </w:p>
    <w:p w:rsidR="009E4977" w:rsidRPr="009E4977" w:rsidRDefault="009E4977" w:rsidP="009E4977">
      <w:pPr>
        <w:spacing w:after="0" w:line="240" w:lineRule="auto"/>
        <w:jc w:val="right"/>
        <w:rPr>
          <w:rFonts w:ascii="Times New Roman" w:eastAsia="Times New Roman" w:hAnsi="Times New Roman" w:cs="Tahoma"/>
          <w:color w:val="000000" w:themeColor="text1"/>
          <w:sz w:val="20"/>
          <w:szCs w:val="20"/>
          <w:lang w:eastAsia="ru-RU"/>
        </w:rPr>
      </w:pPr>
    </w:p>
    <w:p w:rsidR="009E4977" w:rsidRPr="006A0DFF"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Мы, нижеподписавшиеся, представитель ОАО «Технобанк» (далее – Банк) в лице ___________________________________________________________, действующего на основании ___________________________________ с одной стороны, и ________________________________________________________, именуемый в дальнейшем «Клиент», в лице_______________________________, действующего на основании _________________________________, подтверждают, что Банк передал, а Клиент получил устройство хранения информации AV</w:t>
      </w:r>
      <w:r w:rsidRPr="006A0DFF">
        <w:rPr>
          <w:rFonts w:ascii="Times New Roman" w:eastAsia="Times New Roman" w:hAnsi="Times New Roman" w:cs="Times New Roman"/>
          <w:color w:val="000000" w:themeColor="text1"/>
          <w:sz w:val="28"/>
          <w:szCs w:val="28"/>
          <w:lang w:val="en-US" w:eastAsia="ru-RU"/>
        </w:rPr>
        <w:t>t</w:t>
      </w:r>
      <w:r w:rsidRPr="006A0DFF">
        <w:rPr>
          <w:rFonts w:ascii="Times New Roman" w:eastAsia="Times New Roman" w:hAnsi="Times New Roman" w:cs="Times New Roman"/>
          <w:color w:val="000000" w:themeColor="text1"/>
          <w:sz w:val="28"/>
          <w:szCs w:val="28"/>
          <w:lang w:eastAsia="ru-RU"/>
        </w:rPr>
        <w:t xml:space="preserve">oken  в количестве одного экземпляра. </w:t>
      </w:r>
    </w:p>
    <w:p w:rsidR="009E4977" w:rsidRPr="006A0DFF" w:rsidRDefault="009E4977" w:rsidP="009E4977">
      <w:pPr>
        <w:tabs>
          <w:tab w:val="left" w:pos="1260"/>
        </w:tabs>
        <w:spacing w:after="0" w:line="240" w:lineRule="auto"/>
        <w:ind w:firstLine="720"/>
        <w:jc w:val="both"/>
        <w:rPr>
          <w:rFonts w:ascii="Times New Roman" w:eastAsia="Times New Roman" w:hAnsi="Times New Roman" w:cs="Tahoma"/>
          <w:color w:val="000000" w:themeColor="text1"/>
          <w:sz w:val="28"/>
          <w:szCs w:val="28"/>
          <w:lang w:eastAsia="ru-RU"/>
        </w:rPr>
      </w:pPr>
      <w:r w:rsidRPr="006A0DFF">
        <w:rPr>
          <w:rFonts w:ascii="Times New Roman" w:eastAsia="Times New Roman" w:hAnsi="Times New Roman" w:cs="Tahoma"/>
          <w:color w:val="000000" w:themeColor="text1"/>
          <w:sz w:val="28"/>
          <w:szCs w:val="28"/>
          <w:lang w:eastAsia="ru-RU"/>
        </w:rPr>
        <w:tab/>
      </w:r>
    </w:p>
    <w:p w:rsidR="009E4977" w:rsidRPr="006A0DFF"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Номер устройства хранения информации AVtoken ________________.</w:t>
      </w:r>
    </w:p>
    <w:p w:rsidR="009E4977" w:rsidRPr="006A0DFF"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Серийный номер устройства хранения информации AVtoken __</w:t>
      </w:r>
      <w:r w:rsidR="006A0DFF">
        <w:rPr>
          <w:rFonts w:ascii="Times New Roman" w:eastAsia="Times New Roman" w:hAnsi="Times New Roman" w:cs="Times New Roman"/>
          <w:color w:val="000000" w:themeColor="text1"/>
          <w:sz w:val="28"/>
          <w:szCs w:val="28"/>
          <w:lang w:eastAsia="ru-RU"/>
        </w:rPr>
        <w:t>_____</w:t>
      </w:r>
      <w:r w:rsidRPr="006A0DFF">
        <w:rPr>
          <w:rFonts w:ascii="Times New Roman" w:eastAsia="Times New Roman" w:hAnsi="Times New Roman" w:cs="Times New Roman"/>
          <w:color w:val="000000" w:themeColor="text1"/>
          <w:sz w:val="28"/>
          <w:szCs w:val="28"/>
          <w:lang w:eastAsia="ru-RU"/>
        </w:rPr>
        <w:t>_.</w:t>
      </w:r>
    </w:p>
    <w:p w:rsidR="009E4977" w:rsidRPr="006A0DFF" w:rsidRDefault="009E4977" w:rsidP="009E4977">
      <w:pPr>
        <w:spacing w:after="0" w:line="240" w:lineRule="auto"/>
        <w:jc w:val="both"/>
        <w:rPr>
          <w:rFonts w:ascii="Times New Roman" w:eastAsia="Times New Roman" w:hAnsi="Times New Roman" w:cs="Times New Roman"/>
          <w:color w:val="000000" w:themeColor="text1"/>
          <w:sz w:val="28"/>
          <w:szCs w:val="28"/>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6A0DFF" w:rsidRDefault="009E4977" w:rsidP="009E4977">
      <w:pPr>
        <w:spacing w:after="0" w:line="264" w:lineRule="auto"/>
        <w:jc w:val="center"/>
        <w:rPr>
          <w:rFonts w:ascii="Times New Roman" w:eastAsia="Times New Roman" w:hAnsi="Times New Roman" w:cs="Tahoma"/>
          <w:color w:val="000000" w:themeColor="text1"/>
          <w:sz w:val="28"/>
          <w:szCs w:val="28"/>
          <w:lang w:eastAsia="ru-RU"/>
        </w:rPr>
      </w:pPr>
      <w:r w:rsidRPr="006A0DFF">
        <w:rPr>
          <w:rFonts w:ascii="Times New Roman" w:eastAsia="Times New Roman" w:hAnsi="Times New Roman" w:cs="Tahoma"/>
          <w:color w:val="000000" w:themeColor="text1"/>
          <w:sz w:val="28"/>
          <w:szCs w:val="28"/>
          <w:lang w:eastAsia="ru-RU"/>
        </w:rPr>
        <w:t>РЕКВИЗИТЫ СТОРОН</w:t>
      </w:r>
    </w:p>
    <w:p w:rsidR="009E4977" w:rsidRPr="009E4977" w:rsidRDefault="009E4977" w:rsidP="009E4977">
      <w:pPr>
        <w:spacing w:after="0" w:line="264" w:lineRule="auto"/>
        <w:jc w:val="center"/>
        <w:rPr>
          <w:rFonts w:ascii="Times New Roman" w:eastAsia="Times New Roman" w:hAnsi="Times New Roman" w:cs="Tahoma"/>
          <w:b/>
          <w:color w:val="000000" w:themeColor="text1"/>
          <w:sz w:val="20"/>
          <w:szCs w:val="20"/>
          <w:lang w:eastAsia="ru-RU"/>
        </w:rPr>
      </w:pPr>
    </w:p>
    <w:p w:rsidR="009E4977" w:rsidRPr="006A0DFF"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6A0DFF">
        <w:rPr>
          <w:rFonts w:ascii="Times New Roman" w:eastAsia="Times New Roman" w:hAnsi="Times New Roman" w:cs="Times New Roman"/>
          <w:color w:val="000000" w:themeColor="text1"/>
          <w:sz w:val="28"/>
          <w:szCs w:val="28"/>
          <w:lang w:eastAsia="ru-RU"/>
        </w:rPr>
        <w:t>Банк:</w:t>
      </w:r>
      <w:r w:rsidRPr="006A0DFF">
        <w:rPr>
          <w:rFonts w:ascii="Times New Roman" w:eastAsia="Times New Roman" w:hAnsi="Times New Roman" w:cs="Times New Roman"/>
          <w:color w:val="000000" w:themeColor="text1"/>
          <w:sz w:val="28"/>
          <w:szCs w:val="28"/>
          <w:lang w:eastAsia="ru-RU"/>
        </w:rPr>
        <w:tab/>
      </w:r>
      <w:r w:rsidRPr="006A0DFF">
        <w:rPr>
          <w:rFonts w:ascii="Times New Roman" w:eastAsia="Times New Roman" w:hAnsi="Times New Roman" w:cs="Times New Roman"/>
          <w:color w:val="000000" w:themeColor="text1"/>
          <w:sz w:val="28"/>
          <w:szCs w:val="28"/>
          <w:lang w:eastAsia="ru-RU"/>
        </w:rPr>
        <w:tab/>
      </w:r>
      <w:r w:rsidRPr="006A0DFF">
        <w:rPr>
          <w:rFonts w:ascii="Times New Roman" w:eastAsia="Times New Roman" w:hAnsi="Times New Roman" w:cs="Times New Roman"/>
          <w:color w:val="000000" w:themeColor="text1"/>
          <w:sz w:val="28"/>
          <w:szCs w:val="28"/>
          <w:lang w:eastAsia="ru-RU"/>
        </w:rPr>
        <w:tab/>
      </w:r>
      <w:r w:rsidRPr="006A0DFF">
        <w:rPr>
          <w:rFonts w:ascii="Times New Roman" w:eastAsia="Times New Roman" w:hAnsi="Times New Roman" w:cs="Times New Roman"/>
          <w:color w:val="000000" w:themeColor="text1"/>
          <w:sz w:val="28"/>
          <w:szCs w:val="28"/>
          <w:lang w:eastAsia="ru-RU"/>
        </w:rPr>
        <w:tab/>
      </w:r>
      <w:r w:rsidRPr="006A0DFF">
        <w:rPr>
          <w:rFonts w:ascii="Times New Roman" w:eastAsia="Times New Roman" w:hAnsi="Times New Roman" w:cs="Times New Roman"/>
          <w:color w:val="000000" w:themeColor="text1"/>
          <w:sz w:val="28"/>
          <w:szCs w:val="28"/>
          <w:lang w:eastAsia="ru-RU"/>
        </w:rPr>
        <w:tab/>
      </w:r>
      <w:r w:rsidRPr="006A0DFF">
        <w:rPr>
          <w:rFonts w:ascii="Times New Roman" w:eastAsia="Times New Roman" w:hAnsi="Times New Roman" w:cs="Times New Roman"/>
          <w:color w:val="000000" w:themeColor="text1"/>
          <w:sz w:val="28"/>
          <w:szCs w:val="28"/>
          <w:lang w:eastAsia="ru-RU"/>
        </w:rPr>
        <w:tab/>
      </w:r>
      <w:r w:rsidRPr="006A0DFF">
        <w:rPr>
          <w:rFonts w:ascii="Times New Roman" w:eastAsia="Times New Roman" w:hAnsi="Times New Roman" w:cs="Times New Roman"/>
          <w:color w:val="000000" w:themeColor="text1"/>
          <w:sz w:val="28"/>
          <w:szCs w:val="28"/>
          <w:lang w:eastAsia="ru-RU"/>
        </w:rPr>
        <w:tab/>
        <w:t xml:space="preserve">     Клиент:</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6B2D56" w:rsidRPr="009E4977" w:rsidTr="008E5713">
        <w:tc>
          <w:tcPr>
            <w:tcW w:w="5210" w:type="dxa"/>
            <w:tcBorders>
              <w:top w:val="nil"/>
              <w:left w:val="nil"/>
              <w:bottom w:val="nil"/>
              <w:right w:val="nil"/>
            </w:tcBorders>
          </w:tcPr>
          <w:p w:rsidR="009E4977" w:rsidRPr="009E4977" w:rsidRDefault="009E4977" w:rsidP="006A0DFF">
            <w:pPr>
              <w:spacing w:after="0" w:line="240" w:lineRule="auto"/>
              <w:ind w:hanging="108"/>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ОАО «Технобанк»</w:t>
            </w:r>
          </w:p>
          <w:p w:rsidR="009E4977" w:rsidRPr="009E4977" w:rsidRDefault="009E4977" w:rsidP="006A0DFF">
            <w:pPr>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г. Минск, ул. Кропоткина, 44 </w:t>
            </w:r>
          </w:p>
          <w:p w:rsidR="009E4977" w:rsidRPr="009E4977" w:rsidRDefault="009E4977" w:rsidP="006A0DFF">
            <w:pPr>
              <w:widowControl w:val="0"/>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УНП 100706562, ОКПО 37364470</w:t>
            </w:r>
          </w:p>
          <w:p w:rsidR="009E4977" w:rsidRPr="009E4977" w:rsidRDefault="00286313" w:rsidP="006A0DFF">
            <w:pPr>
              <w:widowControl w:val="0"/>
              <w:spacing w:after="0" w:line="240" w:lineRule="auto"/>
              <w:ind w:hanging="108"/>
              <w:jc w:val="both"/>
              <w:rPr>
                <w:rFonts w:ascii="Courier New" w:eastAsia="Times New Roman" w:hAnsi="Courier New" w:cs="Times New Roman"/>
                <w:color w:val="000000" w:themeColor="text1"/>
                <w:sz w:val="20"/>
                <w:szCs w:val="20"/>
                <w:lang w:eastAsia="ru-RU"/>
              </w:rPr>
            </w:pPr>
            <w:r w:rsidRPr="00286313">
              <w:rPr>
                <w:rFonts w:ascii="Times New Roman" w:eastAsia="Times New Roman" w:hAnsi="Times New Roman" w:cs="Times New Roman"/>
                <w:color w:val="000000" w:themeColor="text1"/>
                <w:sz w:val="20"/>
                <w:szCs w:val="20"/>
                <w:lang w:eastAsia="ru-RU"/>
              </w:rPr>
              <w:t>BIC-SWIFT: TECNBY22</w:t>
            </w:r>
          </w:p>
          <w:p w:rsidR="009E4977" w:rsidRPr="009E4977" w:rsidRDefault="009E4977" w:rsidP="006A0DFF">
            <w:pPr>
              <w:spacing w:after="0" w:line="240" w:lineRule="auto"/>
              <w:ind w:hanging="108"/>
              <w:jc w:val="both"/>
              <w:rPr>
                <w:rFonts w:ascii="Times New Roman" w:eastAsia="Times New Roman" w:hAnsi="Times New Roman" w:cs="Times New Roman"/>
                <w:color w:val="000000" w:themeColor="text1"/>
                <w:sz w:val="20"/>
                <w:szCs w:val="20"/>
                <w:lang w:eastAsia="ru-RU"/>
              </w:rPr>
            </w:pPr>
          </w:p>
          <w:p w:rsidR="009E4977" w:rsidRPr="009E4977" w:rsidRDefault="009E4977" w:rsidP="006A0DFF">
            <w:pPr>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М.П. ________________ </w:t>
            </w:r>
          </w:p>
          <w:p w:rsidR="009E4977" w:rsidRPr="009E4977" w:rsidRDefault="009E4977" w:rsidP="006A0DFF">
            <w:pPr>
              <w:spacing w:after="0" w:line="240" w:lineRule="auto"/>
              <w:ind w:hanging="108"/>
              <w:jc w:val="both"/>
              <w:rPr>
                <w:rFonts w:ascii="Times New Roman" w:eastAsia="Times New Roman" w:hAnsi="Times New Roman" w:cs="Times New Roman"/>
                <w:color w:val="000000" w:themeColor="text1"/>
                <w:sz w:val="20"/>
                <w:szCs w:val="20"/>
                <w:lang w:eastAsia="ru-RU"/>
              </w:rPr>
            </w:pPr>
          </w:p>
          <w:p w:rsidR="009E4977" w:rsidRPr="009E4977" w:rsidRDefault="009E4977" w:rsidP="006A0DFF">
            <w:pPr>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 20__ г.</w:t>
            </w:r>
            <w:r w:rsidRPr="009E4977">
              <w:rPr>
                <w:rFonts w:ascii="Times New Roman" w:eastAsia="Times New Roman" w:hAnsi="Times New Roman" w:cs="Times New Roman"/>
                <w:color w:val="000000" w:themeColor="text1"/>
                <w:sz w:val="20"/>
                <w:szCs w:val="20"/>
                <w:lang w:eastAsia="ru-RU"/>
              </w:rPr>
              <w:tab/>
            </w:r>
          </w:p>
        </w:tc>
        <w:tc>
          <w:tcPr>
            <w:tcW w:w="5211"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М.П. 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 20__ г.</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bl>
    <w:p w:rsidR="009E4977" w:rsidRPr="009E4977" w:rsidRDefault="009E4977" w:rsidP="009E4977">
      <w:pPr>
        <w:spacing w:after="0" w:line="264" w:lineRule="auto"/>
        <w:rPr>
          <w:rFonts w:ascii="Times New Roman" w:eastAsia="Times New Roman" w:hAnsi="Times New Roman" w:cs="Tahoma"/>
          <w:b/>
          <w:color w:val="000000" w:themeColor="text1"/>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4"/>
        <w:gridCol w:w="4819"/>
      </w:tblGrid>
      <w:tr w:rsidR="006B2D56" w:rsidRPr="009E4977" w:rsidTr="008E5713">
        <w:tc>
          <w:tcPr>
            <w:tcW w:w="4786" w:type="dxa"/>
            <w:tcBorders>
              <w:top w:val="nil"/>
              <w:left w:val="nil"/>
              <w:bottom w:val="nil"/>
              <w:right w:val="nil"/>
            </w:tcBorders>
          </w:tcPr>
          <w:p w:rsidR="009E4977" w:rsidRPr="009E4977" w:rsidRDefault="009E4977" w:rsidP="009E4977">
            <w:pPr>
              <w:spacing w:after="0" w:line="240" w:lineRule="auto"/>
              <w:outlineLvl w:val="0"/>
              <w:rPr>
                <w:rFonts w:ascii="Times New Roman" w:eastAsia="Times New Roman" w:hAnsi="Times New Roman" w:cs="Times New Roman"/>
                <w:i/>
                <w:color w:val="000000" w:themeColor="text1"/>
                <w:sz w:val="20"/>
                <w:szCs w:val="20"/>
                <w:lang w:eastAsia="ru-RU"/>
              </w:rPr>
            </w:pPr>
          </w:p>
        </w:tc>
        <w:tc>
          <w:tcPr>
            <w:tcW w:w="284" w:type="dxa"/>
            <w:tcBorders>
              <w:top w:val="nil"/>
              <w:left w:val="nil"/>
              <w:bottom w:val="nil"/>
              <w:right w:val="nil"/>
            </w:tcBorders>
          </w:tcPr>
          <w:p w:rsidR="009E4977" w:rsidRPr="009E4977" w:rsidRDefault="009E4977" w:rsidP="009E4977">
            <w:pPr>
              <w:spacing w:after="0" w:line="240" w:lineRule="auto"/>
              <w:outlineLvl w:val="0"/>
              <w:rPr>
                <w:rFonts w:ascii="Times New Roman" w:eastAsia="Times New Roman" w:hAnsi="Times New Roman" w:cs="Times New Roman"/>
                <w:color w:val="000000" w:themeColor="text1"/>
                <w:sz w:val="20"/>
                <w:szCs w:val="20"/>
                <w:lang w:eastAsia="ru-RU"/>
              </w:rPr>
            </w:pPr>
          </w:p>
        </w:tc>
        <w:tc>
          <w:tcPr>
            <w:tcW w:w="481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b/>
                <w:color w:val="000000" w:themeColor="text1"/>
                <w:sz w:val="20"/>
                <w:szCs w:val="20"/>
                <w:lang w:eastAsia="ru-RU"/>
              </w:rPr>
            </w:pPr>
          </w:p>
        </w:tc>
      </w:tr>
      <w:tr w:rsidR="006B2D56" w:rsidRPr="009E4977" w:rsidTr="008E5713">
        <w:tc>
          <w:tcPr>
            <w:tcW w:w="4786"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color w:val="000000" w:themeColor="text1"/>
                <w:sz w:val="20"/>
                <w:szCs w:val="20"/>
                <w:lang w:eastAsia="ru-RU"/>
              </w:rPr>
            </w:pPr>
          </w:p>
        </w:tc>
        <w:tc>
          <w:tcPr>
            <w:tcW w:w="284"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color w:val="000000" w:themeColor="text1"/>
                <w:sz w:val="20"/>
                <w:szCs w:val="20"/>
                <w:lang w:eastAsia="ru-RU"/>
              </w:rPr>
            </w:pPr>
          </w:p>
        </w:tc>
        <w:tc>
          <w:tcPr>
            <w:tcW w:w="481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ahoma"/>
                <w:color w:val="000000" w:themeColor="text1"/>
                <w:sz w:val="20"/>
                <w:szCs w:val="20"/>
                <w:lang w:eastAsia="ru-RU"/>
              </w:rPr>
            </w:pPr>
          </w:p>
        </w:tc>
      </w:tr>
    </w:tbl>
    <w:p w:rsidR="009E4977" w:rsidRPr="009E4977" w:rsidRDefault="009E4977" w:rsidP="009E4977">
      <w:pPr>
        <w:spacing w:after="0" w:line="240" w:lineRule="auto"/>
        <w:rPr>
          <w:rFonts w:ascii="Courier New" w:eastAsia="Times New Roman" w:hAnsi="Courier New" w:cs="Tahoma"/>
          <w:color w:val="000000" w:themeColor="text1"/>
          <w:sz w:val="20"/>
          <w:szCs w:val="20"/>
          <w:lang w:eastAsia="ru-RU"/>
        </w:rPr>
      </w:pPr>
    </w:p>
    <w:p w:rsidR="009E4977" w:rsidRPr="009E4977" w:rsidRDefault="009E4977" w:rsidP="009E4977">
      <w:pPr>
        <w:spacing w:after="0" w:line="240" w:lineRule="auto"/>
        <w:rPr>
          <w:rFonts w:ascii="Courier New" w:eastAsia="Times New Roman" w:hAnsi="Courier New" w:cs="Tahoma"/>
          <w:color w:val="000000" w:themeColor="text1"/>
          <w:sz w:val="24"/>
          <w:szCs w:val="20"/>
          <w:lang w:eastAsia="ru-RU"/>
        </w:rPr>
      </w:pPr>
    </w:p>
    <w:p w:rsidR="009E4977" w:rsidRPr="009E4977" w:rsidRDefault="009E4977" w:rsidP="009E4977">
      <w:pPr>
        <w:spacing w:after="0" w:line="240" w:lineRule="auto"/>
        <w:rPr>
          <w:rFonts w:ascii="Courier New" w:eastAsia="Times New Roman" w:hAnsi="Courier New" w:cs="Tahoma"/>
          <w:color w:val="000000" w:themeColor="text1"/>
          <w:sz w:val="24"/>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282397" w:rsidRDefault="00282397">
      <w:pP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br w:type="page"/>
      </w:r>
    </w:p>
    <w:p w:rsidR="00282397" w:rsidRPr="00014963" w:rsidRDefault="00282397" w:rsidP="00282397">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lastRenderedPageBreak/>
        <w:t xml:space="preserve">Приложение </w:t>
      </w:r>
      <w:r>
        <w:rPr>
          <w:rFonts w:ascii="Times New Roman" w:eastAsia="Times New Roman" w:hAnsi="Times New Roman" w:cs="Times New Roman"/>
          <w:color w:val="000000" w:themeColor="text1"/>
          <w:sz w:val="28"/>
          <w:szCs w:val="28"/>
          <w:lang w:eastAsia="ru-RU"/>
        </w:rPr>
        <w:t>7</w:t>
      </w:r>
    </w:p>
    <w:p w:rsidR="00282397" w:rsidRPr="00014963" w:rsidRDefault="00282397" w:rsidP="00282397">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282397" w:rsidRPr="00014963" w:rsidRDefault="00282397" w:rsidP="00282397">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282397" w:rsidRPr="009E4977" w:rsidRDefault="00282397" w:rsidP="00282397">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282397" w:rsidRPr="009E4977" w:rsidRDefault="00282397" w:rsidP="0028239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372"/>
        <w:rPr>
          <w:rFonts w:ascii="Times New Roman" w:eastAsia="Times New Roman" w:hAnsi="Times New Roman" w:cs="Times New Roman"/>
          <w:color w:val="000000" w:themeColor="text1"/>
          <w:sz w:val="20"/>
          <w:szCs w:val="20"/>
          <w:lang w:eastAsia="ru-RU"/>
        </w:rPr>
      </w:pPr>
    </w:p>
    <w:p w:rsidR="009E4977" w:rsidRPr="009E4977" w:rsidRDefault="009E4977" w:rsidP="009E4977">
      <w:pPr>
        <w:keepNext/>
        <w:spacing w:after="0" w:line="240" w:lineRule="auto"/>
        <w:ind w:left="6372"/>
        <w:outlineLvl w:val="0"/>
        <w:rPr>
          <w:rFonts w:ascii="Times New Roman" w:eastAsia="Times New Roman" w:hAnsi="Times New Roman" w:cs="Times New Roman"/>
          <w:color w:val="000000" w:themeColor="text1"/>
          <w:sz w:val="20"/>
          <w:szCs w:val="20"/>
          <w:lang w:eastAsia="ru-RU"/>
        </w:rPr>
      </w:pPr>
    </w:p>
    <w:p w:rsidR="009E4977" w:rsidRPr="00282397"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 xml:space="preserve">АКТ </w:t>
      </w:r>
    </w:p>
    <w:p w:rsidR="009E4977" w:rsidRPr="00282397"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 xml:space="preserve">ПРИЕМА-ПЕРЕДАЧИ </w:t>
      </w:r>
    </w:p>
    <w:p w:rsidR="009E4977" w:rsidRPr="00282397"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УСТРОЙСТВА ХРАНЕНИЯ ИНФОРМАЦИИ AVTOKEN</w:t>
      </w: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282397"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г. Минск</w:t>
      </w:r>
      <w:r w:rsidRPr="00282397">
        <w:rPr>
          <w:rFonts w:ascii="Times New Roman" w:eastAsia="Times New Roman" w:hAnsi="Times New Roman" w:cs="Times New Roman"/>
          <w:color w:val="000000" w:themeColor="text1"/>
          <w:sz w:val="28"/>
          <w:szCs w:val="28"/>
          <w:lang w:eastAsia="ru-RU"/>
        </w:rPr>
        <w:tab/>
      </w:r>
      <w:r w:rsidRPr="00282397">
        <w:rPr>
          <w:rFonts w:ascii="Times New Roman" w:eastAsia="Times New Roman" w:hAnsi="Times New Roman" w:cs="Times New Roman"/>
          <w:color w:val="000000" w:themeColor="text1"/>
          <w:sz w:val="28"/>
          <w:szCs w:val="28"/>
          <w:lang w:eastAsia="ru-RU"/>
        </w:rPr>
        <w:tab/>
      </w:r>
      <w:r w:rsidRPr="00282397">
        <w:rPr>
          <w:rFonts w:ascii="Times New Roman" w:eastAsia="Times New Roman" w:hAnsi="Times New Roman" w:cs="Times New Roman"/>
          <w:color w:val="000000" w:themeColor="text1"/>
          <w:sz w:val="28"/>
          <w:szCs w:val="28"/>
          <w:lang w:eastAsia="ru-RU"/>
        </w:rPr>
        <w:tab/>
      </w:r>
      <w:r w:rsidRPr="00282397">
        <w:rPr>
          <w:rFonts w:ascii="Times New Roman" w:eastAsia="Times New Roman" w:hAnsi="Times New Roman" w:cs="Times New Roman"/>
          <w:color w:val="000000" w:themeColor="text1"/>
          <w:sz w:val="28"/>
          <w:szCs w:val="28"/>
          <w:lang w:eastAsia="ru-RU"/>
        </w:rPr>
        <w:tab/>
      </w:r>
      <w:r w:rsidRPr="00282397">
        <w:rPr>
          <w:rFonts w:ascii="Times New Roman" w:eastAsia="Times New Roman" w:hAnsi="Times New Roman" w:cs="Times New Roman"/>
          <w:color w:val="000000" w:themeColor="text1"/>
          <w:sz w:val="28"/>
          <w:szCs w:val="28"/>
          <w:lang w:eastAsia="ru-RU"/>
        </w:rPr>
        <w:tab/>
      </w:r>
      <w:r w:rsidRPr="00282397">
        <w:rPr>
          <w:rFonts w:ascii="Times New Roman" w:eastAsia="Times New Roman" w:hAnsi="Times New Roman" w:cs="Times New Roman"/>
          <w:color w:val="000000" w:themeColor="text1"/>
          <w:sz w:val="28"/>
          <w:szCs w:val="28"/>
          <w:lang w:eastAsia="ru-RU"/>
        </w:rPr>
        <w:tab/>
      </w:r>
      <w:r w:rsidRPr="00282397">
        <w:rPr>
          <w:rFonts w:ascii="Times New Roman" w:eastAsia="Times New Roman" w:hAnsi="Times New Roman" w:cs="Times New Roman"/>
          <w:color w:val="000000" w:themeColor="text1"/>
          <w:sz w:val="28"/>
          <w:szCs w:val="28"/>
          <w:lang w:eastAsia="ru-RU"/>
        </w:rPr>
        <w:tab/>
        <w:t>«___» __________ 20___ г.</w:t>
      </w:r>
    </w:p>
    <w:p w:rsidR="009E4977" w:rsidRPr="00282397" w:rsidRDefault="009E4977" w:rsidP="009E4977">
      <w:pPr>
        <w:spacing w:after="0" w:line="240" w:lineRule="auto"/>
        <w:jc w:val="right"/>
        <w:rPr>
          <w:rFonts w:ascii="Times New Roman" w:eastAsia="Times New Roman" w:hAnsi="Times New Roman" w:cs="Times New Roman"/>
          <w:color w:val="000000" w:themeColor="text1"/>
          <w:sz w:val="28"/>
          <w:szCs w:val="28"/>
          <w:lang w:eastAsia="ru-RU"/>
        </w:rPr>
      </w:pPr>
    </w:p>
    <w:p w:rsidR="009E4977" w:rsidRPr="00282397" w:rsidRDefault="009E4977" w:rsidP="009E4977">
      <w:pPr>
        <w:spacing w:after="0" w:line="240" w:lineRule="auto"/>
        <w:jc w:val="right"/>
        <w:rPr>
          <w:rFonts w:ascii="Times New Roman" w:eastAsia="Times New Roman" w:hAnsi="Times New Roman" w:cs="Times New Roman"/>
          <w:color w:val="000000" w:themeColor="text1"/>
          <w:sz w:val="28"/>
          <w:szCs w:val="28"/>
          <w:lang w:eastAsia="ru-RU"/>
        </w:rPr>
      </w:pPr>
    </w:p>
    <w:p w:rsidR="009E4977" w:rsidRPr="00282397" w:rsidRDefault="009E4977" w:rsidP="009E4977">
      <w:pPr>
        <w:spacing w:after="0" w:line="240" w:lineRule="auto"/>
        <w:jc w:val="both"/>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Мы, нижеподписавшиеся, представитель ОАО «Технобанк» (далее – Банк) в лице_____________________________________________, действующего на основании ____________________________________________________ с одной стороны, и _____________________________________________________, именуемый в дальнейшем «Клиент», в лице_____________________________, действующего на основании __________________________________ ______________, подтверждают, что Клиент передал, а Банк получил устройство хранения информации AVToken в количестве одного экземпляра.</w:t>
      </w:r>
    </w:p>
    <w:p w:rsidR="009E4977" w:rsidRPr="00282397" w:rsidRDefault="009E4977" w:rsidP="009E4977">
      <w:pPr>
        <w:spacing w:after="0" w:line="240" w:lineRule="auto"/>
        <w:jc w:val="both"/>
        <w:rPr>
          <w:rFonts w:ascii="Times New Roman" w:eastAsia="Times New Roman" w:hAnsi="Times New Roman" w:cs="Times New Roman"/>
          <w:color w:val="000000" w:themeColor="text1"/>
          <w:sz w:val="28"/>
          <w:szCs w:val="28"/>
          <w:lang w:eastAsia="ru-RU"/>
        </w:rPr>
      </w:pPr>
    </w:p>
    <w:p w:rsidR="009E4977" w:rsidRPr="00282397"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Номер устройства хранения информации AVtoken _______________.</w:t>
      </w:r>
    </w:p>
    <w:p w:rsidR="009E4977" w:rsidRPr="00282397"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Серийный номер устройства хранения информации AVtoken __________.</w:t>
      </w:r>
    </w:p>
    <w:p w:rsidR="009E4977" w:rsidRPr="00282397" w:rsidRDefault="009E4977" w:rsidP="009E4977">
      <w:pPr>
        <w:spacing w:after="0" w:line="240" w:lineRule="auto"/>
        <w:jc w:val="both"/>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ab/>
      </w:r>
    </w:p>
    <w:p w:rsidR="009E4977" w:rsidRPr="00282397"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 xml:space="preserve">Возвращаемое Клиентом имущество находится в состоянии, позволяющем его дальнейшую эксплуатацию. </w:t>
      </w:r>
    </w:p>
    <w:p w:rsidR="009E4977" w:rsidRPr="00282397" w:rsidRDefault="009E4977" w:rsidP="009E4977">
      <w:pPr>
        <w:spacing w:after="0" w:line="240" w:lineRule="auto"/>
        <w:ind w:firstLine="708"/>
        <w:jc w:val="both"/>
        <w:rPr>
          <w:rFonts w:ascii="Times New Roman" w:eastAsia="Times New Roman" w:hAnsi="Times New Roman" w:cs="Times New Roman"/>
          <w:i/>
          <w:color w:val="000000" w:themeColor="text1"/>
          <w:sz w:val="28"/>
          <w:szCs w:val="28"/>
          <w:lang w:eastAsia="ru-RU"/>
        </w:rPr>
      </w:pPr>
    </w:p>
    <w:p w:rsidR="009E4977" w:rsidRPr="00282397" w:rsidRDefault="009E4977" w:rsidP="009E497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 xml:space="preserve">Возвращаемое Клиентом имущество находится в состоянии, не позволяющем его дальнейшую эксплуатацию, в связи с чем сумма обеспечения, переданная Клиентом Банку по договору на обслуживание в системе </w:t>
      </w:r>
      <w:r w:rsidR="000E6B77" w:rsidRPr="00282397">
        <w:rPr>
          <w:rFonts w:ascii="Times New Roman" w:eastAsia="Times New Roman" w:hAnsi="Times New Roman" w:cs="Times New Roman"/>
          <w:color w:val="000000" w:themeColor="text1"/>
          <w:sz w:val="28"/>
          <w:szCs w:val="28"/>
          <w:lang w:eastAsia="ru-RU"/>
        </w:rPr>
        <w:t>«Интернет-Банк Онлайн»</w:t>
      </w:r>
      <w:r w:rsidRPr="00282397">
        <w:rPr>
          <w:rFonts w:ascii="Times New Roman" w:eastAsia="Times New Roman" w:hAnsi="Times New Roman" w:cs="Times New Roman"/>
          <w:color w:val="000000" w:themeColor="text1"/>
          <w:sz w:val="28"/>
          <w:szCs w:val="28"/>
          <w:lang w:eastAsia="ru-RU"/>
        </w:rPr>
        <w:t xml:space="preserve">, возврату не подлежит.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i/>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p>
    <w:p w:rsidR="009E4977" w:rsidRPr="00282397" w:rsidRDefault="009E4977" w:rsidP="009E4977">
      <w:pPr>
        <w:spacing w:after="0" w:line="264" w:lineRule="auto"/>
        <w:jc w:val="center"/>
        <w:rPr>
          <w:rFonts w:ascii="Times New Roman" w:eastAsia="Times New Roman" w:hAnsi="Times New Roman" w:cs="Times New Roman"/>
          <w:color w:val="000000" w:themeColor="text1"/>
          <w:sz w:val="28"/>
          <w:szCs w:val="28"/>
          <w:lang w:eastAsia="ru-RU"/>
        </w:rPr>
      </w:pPr>
      <w:r w:rsidRPr="00282397">
        <w:rPr>
          <w:rFonts w:ascii="Times New Roman" w:eastAsia="Times New Roman" w:hAnsi="Times New Roman" w:cs="Times New Roman"/>
          <w:color w:val="000000" w:themeColor="text1"/>
          <w:sz w:val="28"/>
          <w:szCs w:val="28"/>
          <w:lang w:eastAsia="ru-RU"/>
        </w:rPr>
        <w:t>РЕКВИЗИТЫ СТОРОН</w:t>
      </w:r>
    </w:p>
    <w:p w:rsidR="009E4977" w:rsidRPr="009E4977" w:rsidRDefault="009E4977" w:rsidP="009E4977">
      <w:pPr>
        <w:spacing w:after="0" w:line="264" w:lineRule="auto"/>
        <w:jc w:val="center"/>
        <w:rPr>
          <w:rFonts w:ascii="Times New Roman" w:eastAsia="Times New Roman" w:hAnsi="Times New Roman" w:cs="Times New Roman"/>
          <w:b/>
          <w:color w:val="000000" w:themeColor="text1"/>
          <w:sz w:val="20"/>
          <w:szCs w:val="20"/>
          <w:lang w:eastAsia="ru-RU"/>
        </w:rPr>
      </w:pPr>
    </w:p>
    <w:p w:rsidR="009E4977" w:rsidRPr="00282397" w:rsidRDefault="00282397" w:rsidP="009E4977">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0"/>
          <w:szCs w:val="20"/>
          <w:lang w:eastAsia="ru-RU"/>
        </w:rPr>
        <w:t xml:space="preserve"> </w:t>
      </w:r>
      <w:r w:rsidR="009E4977" w:rsidRPr="00282397">
        <w:rPr>
          <w:rFonts w:ascii="Times New Roman" w:eastAsia="Times New Roman" w:hAnsi="Times New Roman" w:cs="Times New Roman"/>
          <w:color w:val="000000" w:themeColor="text1"/>
          <w:sz w:val="28"/>
          <w:szCs w:val="28"/>
          <w:lang w:eastAsia="ru-RU"/>
        </w:rPr>
        <w:t>Банк:                                                                  Клиент:</w:t>
      </w:r>
    </w:p>
    <w:p w:rsidR="009E4977" w:rsidRPr="009E4977" w:rsidRDefault="009E4977" w:rsidP="009E4977">
      <w:pPr>
        <w:spacing w:after="0" w:line="240" w:lineRule="auto"/>
        <w:rPr>
          <w:rFonts w:ascii="Times New Roman" w:eastAsia="Times New Roman" w:hAnsi="Times New Roman" w:cs="Times New Roman"/>
          <w:b/>
          <w:color w:val="000000" w:themeColor="text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6B2D56" w:rsidRPr="009E4977" w:rsidTr="008E5713">
        <w:tc>
          <w:tcPr>
            <w:tcW w:w="5210" w:type="dxa"/>
            <w:tcBorders>
              <w:top w:val="nil"/>
              <w:left w:val="nil"/>
              <w:bottom w:val="nil"/>
              <w:right w:val="nil"/>
            </w:tcBorders>
          </w:tcPr>
          <w:p w:rsidR="009E4977" w:rsidRPr="009E4977" w:rsidRDefault="009E4977" w:rsidP="00282397">
            <w:pPr>
              <w:spacing w:after="0" w:line="240" w:lineRule="auto"/>
              <w:ind w:hanging="108"/>
              <w:rPr>
                <w:rFonts w:ascii="Times New Roman" w:eastAsia="Times New Roman" w:hAnsi="Times New Roman" w:cs="Times New Roman"/>
                <w:b/>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ОАО «Технобанк»</w:t>
            </w:r>
          </w:p>
          <w:p w:rsidR="009E4977" w:rsidRPr="009E4977" w:rsidRDefault="009E4977" w:rsidP="00282397">
            <w:pPr>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г. Минск, ул. Кропоткина, 44        </w:t>
            </w:r>
          </w:p>
          <w:p w:rsidR="009E4977" w:rsidRPr="009E4977" w:rsidRDefault="009E4977" w:rsidP="00282397">
            <w:pPr>
              <w:widowControl w:val="0"/>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УНП 100706562, ОКПО 37364470</w:t>
            </w:r>
          </w:p>
          <w:p w:rsidR="009E4977" w:rsidRPr="009E4977" w:rsidRDefault="00286313" w:rsidP="00282397">
            <w:pPr>
              <w:widowControl w:val="0"/>
              <w:spacing w:after="0" w:line="240" w:lineRule="auto"/>
              <w:ind w:hanging="108"/>
              <w:jc w:val="both"/>
              <w:rPr>
                <w:rFonts w:ascii="Times New Roman" w:eastAsia="Times New Roman" w:hAnsi="Times New Roman" w:cs="Times New Roman"/>
                <w:color w:val="000000" w:themeColor="text1"/>
                <w:sz w:val="20"/>
                <w:szCs w:val="20"/>
                <w:lang w:eastAsia="ru-RU"/>
              </w:rPr>
            </w:pPr>
            <w:r w:rsidRPr="00286313">
              <w:rPr>
                <w:rFonts w:ascii="Times New Roman" w:eastAsia="Times New Roman" w:hAnsi="Times New Roman" w:cs="Times New Roman"/>
                <w:color w:val="000000" w:themeColor="text1"/>
                <w:sz w:val="20"/>
                <w:szCs w:val="20"/>
                <w:lang w:eastAsia="ru-RU"/>
              </w:rPr>
              <w:t>BIC-SWIFT: TECNBY22</w:t>
            </w:r>
          </w:p>
          <w:p w:rsidR="009E4977" w:rsidRPr="009E4977" w:rsidRDefault="009E4977" w:rsidP="00282397">
            <w:pPr>
              <w:spacing w:after="0" w:line="240" w:lineRule="auto"/>
              <w:ind w:hanging="108"/>
              <w:jc w:val="both"/>
              <w:rPr>
                <w:rFonts w:ascii="Times New Roman" w:eastAsia="Times New Roman" w:hAnsi="Times New Roman" w:cs="Times New Roman"/>
                <w:color w:val="000000" w:themeColor="text1"/>
                <w:sz w:val="20"/>
                <w:szCs w:val="20"/>
                <w:lang w:eastAsia="ru-RU"/>
              </w:rPr>
            </w:pPr>
          </w:p>
          <w:p w:rsidR="009E4977" w:rsidRPr="009E4977" w:rsidRDefault="009E4977" w:rsidP="00282397">
            <w:pPr>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М.П.  ________________ </w:t>
            </w:r>
          </w:p>
          <w:p w:rsidR="009E4977" w:rsidRPr="009E4977" w:rsidRDefault="009E4977" w:rsidP="00282397">
            <w:pPr>
              <w:spacing w:after="0" w:line="240" w:lineRule="auto"/>
              <w:ind w:hanging="108"/>
              <w:jc w:val="both"/>
              <w:rPr>
                <w:rFonts w:ascii="Times New Roman" w:eastAsia="Times New Roman" w:hAnsi="Times New Roman" w:cs="Times New Roman"/>
                <w:color w:val="000000" w:themeColor="text1"/>
                <w:sz w:val="20"/>
                <w:szCs w:val="20"/>
                <w:lang w:eastAsia="ru-RU"/>
              </w:rPr>
            </w:pPr>
          </w:p>
          <w:p w:rsidR="009E4977" w:rsidRPr="009E4977" w:rsidRDefault="009E4977" w:rsidP="00282397">
            <w:pPr>
              <w:spacing w:after="0" w:line="240" w:lineRule="auto"/>
              <w:ind w:hanging="1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«____»_________________ 20__ г                              </w:t>
            </w:r>
            <w:r w:rsidRPr="009E4977">
              <w:rPr>
                <w:rFonts w:ascii="Times New Roman" w:eastAsia="Times New Roman" w:hAnsi="Times New Roman" w:cs="Times New Roman"/>
                <w:color w:val="000000" w:themeColor="text1"/>
                <w:sz w:val="20"/>
                <w:szCs w:val="20"/>
                <w:lang w:eastAsia="ru-RU"/>
              </w:rPr>
              <w:tab/>
            </w:r>
          </w:p>
        </w:tc>
        <w:tc>
          <w:tcPr>
            <w:tcW w:w="5211"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М.П.  _____________________________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 20</w:t>
            </w:r>
            <w:r w:rsidRPr="009E4977">
              <w:rPr>
                <w:rFonts w:ascii="Times New Roman" w:eastAsia="Times New Roman" w:hAnsi="Times New Roman" w:cs="Times New Roman"/>
                <w:color w:val="000000" w:themeColor="text1"/>
                <w:sz w:val="20"/>
                <w:szCs w:val="20"/>
                <w:lang w:val="en-US" w:eastAsia="ru-RU"/>
              </w:rPr>
              <w:t>_</w:t>
            </w:r>
            <w:r w:rsidRPr="009E4977">
              <w:rPr>
                <w:rFonts w:ascii="Times New Roman" w:eastAsia="Times New Roman" w:hAnsi="Times New Roman" w:cs="Times New Roman"/>
                <w:color w:val="000000" w:themeColor="text1"/>
                <w:sz w:val="20"/>
                <w:szCs w:val="20"/>
                <w:lang w:eastAsia="ru-RU"/>
              </w:rPr>
              <w:t xml:space="preserve">_ г                                </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bl>
    <w:p w:rsidR="00240049"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w:t>
      </w:r>
    </w:p>
    <w:p w:rsidR="00240049" w:rsidRPr="00014963" w:rsidRDefault="00240049" w:rsidP="00240049">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Приложение </w:t>
      </w:r>
      <w:r>
        <w:rPr>
          <w:rFonts w:ascii="Times New Roman" w:eastAsia="Times New Roman" w:hAnsi="Times New Roman" w:cs="Times New Roman"/>
          <w:color w:val="000000" w:themeColor="text1"/>
          <w:sz w:val="28"/>
          <w:szCs w:val="28"/>
          <w:lang w:eastAsia="ru-RU"/>
        </w:rPr>
        <w:t>8</w:t>
      </w:r>
    </w:p>
    <w:p w:rsidR="00240049" w:rsidRPr="00014963" w:rsidRDefault="00240049" w:rsidP="00240049">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240049" w:rsidRPr="00014963" w:rsidRDefault="00240049" w:rsidP="00240049">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240049" w:rsidRPr="009E4977" w:rsidRDefault="00240049" w:rsidP="00240049">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240049" w:rsidRPr="009E4977" w:rsidRDefault="00240049" w:rsidP="00240049">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ind w:left="6804"/>
        <w:rPr>
          <w:rFonts w:ascii="Times New Roman" w:eastAsia="Times New Roman" w:hAnsi="Times New Roman" w:cs="Times New Roman"/>
          <w:color w:val="000000" w:themeColor="text1"/>
          <w:sz w:val="20"/>
          <w:szCs w:val="20"/>
          <w:lang w:eastAsia="ru-RU"/>
        </w:rPr>
      </w:pPr>
    </w:p>
    <w:p w:rsidR="009E4977" w:rsidRPr="00240049" w:rsidRDefault="009E4977" w:rsidP="009E4977">
      <w:pPr>
        <w:spacing w:after="0" w:line="240" w:lineRule="auto"/>
        <w:ind w:left="6804"/>
        <w:rPr>
          <w:rFonts w:ascii="Times New Roman" w:eastAsia="Times New Roman" w:hAnsi="Times New Roman" w:cs="Times New Roman"/>
          <w:color w:val="000000" w:themeColor="text1"/>
          <w:sz w:val="28"/>
          <w:szCs w:val="28"/>
          <w:lang w:eastAsia="ru-RU"/>
        </w:rPr>
      </w:pPr>
    </w:p>
    <w:p w:rsidR="009E4977" w:rsidRPr="00240049" w:rsidRDefault="009E4977" w:rsidP="009E4977">
      <w:pPr>
        <w:spacing w:after="0" w:line="240" w:lineRule="auto"/>
        <w:jc w:val="center"/>
        <w:rPr>
          <w:rFonts w:ascii="Times New Roman" w:eastAsia="Times New Roman" w:hAnsi="Times New Roman" w:cs="Times New Roman"/>
          <w:color w:val="000000" w:themeColor="text1"/>
          <w:sz w:val="28"/>
          <w:szCs w:val="28"/>
          <w:lang w:eastAsia="ru-RU"/>
        </w:rPr>
      </w:pPr>
      <w:r w:rsidRPr="00240049">
        <w:rPr>
          <w:rFonts w:ascii="Times New Roman" w:eastAsia="Times New Roman" w:hAnsi="Times New Roman" w:cs="Times New Roman"/>
          <w:color w:val="000000" w:themeColor="text1"/>
          <w:sz w:val="28"/>
          <w:szCs w:val="28"/>
          <w:lang w:eastAsia="ru-RU"/>
        </w:rPr>
        <w:t>ЗАЯВЛЕНИЕ</w:t>
      </w:r>
    </w:p>
    <w:p w:rsidR="009E4977" w:rsidRPr="00240049" w:rsidRDefault="009E4977" w:rsidP="009E4977">
      <w:pPr>
        <w:spacing w:after="0" w:line="300" w:lineRule="auto"/>
        <w:jc w:val="center"/>
        <w:rPr>
          <w:rFonts w:ascii="Times New Roman" w:eastAsia="Times New Roman" w:hAnsi="Times New Roman" w:cs="Times New Roman"/>
          <w:bCs/>
          <w:color w:val="000000" w:themeColor="text1"/>
          <w:sz w:val="28"/>
          <w:szCs w:val="28"/>
          <w:lang w:eastAsia="ru-RU"/>
        </w:rPr>
      </w:pPr>
      <w:r w:rsidRPr="00240049">
        <w:rPr>
          <w:rFonts w:ascii="Times New Roman" w:eastAsia="Times New Roman" w:hAnsi="Times New Roman" w:cs="Times New Roman"/>
          <w:bCs/>
          <w:color w:val="000000" w:themeColor="text1"/>
          <w:sz w:val="28"/>
          <w:szCs w:val="28"/>
          <w:lang w:eastAsia="ru-RU"/>
        </w:rPr>
        <w:t xml:space="preserve">на прекращение обслуживания </w:t>
      </w:r>
    </w:p>
    <w:p w:rsidR="009E4977" w:rsidRPr="009E4977" w:rsidRDefault="009E4977" w:rsidP="009E4977">
      <w:pPr>
        <w:spacing w:after="0" w:line="300" w:lineRule="auto"/>
        <w:rPr>
          <w:rFonts w:ascii="Times New Roman" w:eastAsia="Times New Roman" w:hAnsi="Times New Roman" w:cs="Times New Roman"/>
          <w:color w:val="000000" w:themeColor="text1"/>
          <w:sz w:val="20"/>
          <w:szCs w:val="20"/>
          <w:lang w:eastAsia="ru-RU"/>
        </w:rPr>
      </w:pPr>
    </w:p>
    <w:p w:rsidR="009E4977" w:rsidRPr="00240049" w:rsidRDefault="009E4977" w:rsidP="009E497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40049">
        <w:rPr>
          <w:rFonts w:ascii="Times New Roman" w:eastAsia="Times New Roman" w:hAnsi="Times New Roman" w:cs="Times New Roman"/>
          <w:color w:val="000000" w:themeColor="text1"/>
          <w:sz w:val="28"/>
          <w:szCs w:val="28"/>
          <w:lang w:eastAsia="ru-RU"/>
        </w:rPr>
        <w:t>Настоящим______________________________________________________</w:t>
      </w:r>
    </w:p>
    <w:p w:rsidR="009E4977" w:rsidRPr="009E4977" w:rsidRDefault="009E4977" w:rsidP="009E4977">
      <w:pPr>
        <w:spacing w:after="0" w:line="240" w:lineRule="auto"/>
        <w:ind w:left="2160" w:firstLine="720"/>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(полное наименование Клиента)</w:t>
      </w:r>
    </w:p>
    <w:p w:rsidR="009E4977" w:rsidRPr="00240049" w:rsidRDefault="009E4977" w:rsidP="009E4977">
      <w:pPr>
        <w:spacing w:after="0" w:line="240" w:lineRule="auto"/>
        <w:jc w:val="both"/>
        <w:rPr>
          <w:rFonts w:ascii="Times New Roman" w:eastAsia="Times New Roman" w:hAnsi="Times New Roman" w:cs="Times New Roman"/>
          <w:color w:val="000000" w:themeColor="text1"/>
          <w:sz w:val="28"/>
          <w:szCs w:val="28"/>
          <w:lang w:eastAsia="ru-RU"/>
        </w:rPr>
      </w:pPr>
      <w:r w:rsidRPr="00240049">
        <w:rPr>
          <w:rFonts w:ascii="Times New Roman" w:eastAsia="Times New Roman" w:hAnsi="Times New Roman" w:cs="Times New Roman"/>
          <w:color w:val="000000" w:themeColor="text1"/>
          <w:sz w:val="28"/>
          <w:szCs w:val="28"/>
          <w:lang w:eastAsia="ru-RU"/>
        </w:rPr>
        <w:t>в лице __________________________________________________________ _______________________</w:t>
      </w:r>
      <w:r w:rsidR="00240049">
        <w:rPr>
          <w:rFonts w:ascii="Times New Roman" w:eastAsia="Times New Roman" w:hAnsi="Times New Roman" w:cs="Times New Roman"/>
          <w:color w:val="000000" w:themeColor="text1"/>
          <w:sz w:val="28"/>
          <w:szCs w:val="28"/>
          <w:lang w:eastAsia="ru-RU"/>
        </w:rPr>
        <w:t>______________</w:t>
      </w:r>
      <w:r w:rsidRPr="00240049">
        <w:rPr>
          <w:rFonts w:ascii="Times New Roman" w:eastAsia="Times New Roman" w:hAnsi="Times New Roman" w:cs="Times New Roman"/>
          <w:color w:val="000000" w:themeColor="text1"/>
          <w:sz w:val="28"/>
          <w:szCs w:val="28"/>
          <w:lang w:eastAsia="ru-RU"/>
        </w:rPr>
        <w:t xml:space="preserve">______, действующего на основании </w:t>
      </w:r>
    </w:p>
    <w:p w:rsidR="009E4977" w:rsidRPr="009E4977" w:rsidRDefault="00240049" w:rsidP="00240049">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9E4977" w:rsidRPr="009E4977">
        <w:rPr>
          <w:rFonts w:ascii="Times New Roman" w:eastAsia="Times New Roman" w:hAnsi="Times New Roman" w:cs="Times New Roman"/>
          <w:color w:val="000000" w:themeColor="text1"/>
          <w:sz w:val="20"/>
          <w:szCs w:val="20"/>
          <w:lang w:eastAsia="ru-RU"/>
        </w:rPr>
        <w:t>(должность, фамилия, имя, отчество, без сокращений)</w:t>
      </w:r>
    </w:p>
    <w:p w:rsidR="009E4977" w:rsidRPr="00240049" w:rsidRDefault="009E4977" w:rsidP="009E4977">
      <w:pPr>
        <w:spacing w:after="0" w:line="240" w:lineRule="auto"/>
        <w:jc w:val="both"/>
        <w:outlineLvl w:val="0"/>
        <w:rPr>
          <w:rFonts w:ascii="Times New Roman" w:eastAsia="Times New Roman" w:hAnsi="Times New Roman" w:cs="Times New Roman"/>
          <w:color w:val="000000" w:themeColor="text1"/>
          <w:sz w:val="28"/>
          <w:szCs w:val="28"/>
          <w:lang w:eastAsia="ru-RU"/>
        </w:rPr>
      </w:pPr>
      <w:r w:rsidRPr="00240049">
        <w:rPr>
          <w:rFonts w:ascii="Times New Roman" w:eastAsia="Times New Roman" w:hAnsi="Times New Roman" w:cs="Times New Roman"/>
          <w:color w:val="000000" w:themeColor="text1"/>
          <w:sz w:val="28"/>
          <w:szCs w:val="28"/>
          <w:lang w:eastAsia="ru-RU"/>
        </w:rPr>
        <w:t>_____________________________________________</w:t>
      </w:r>
      <w:r w:rsidR="00240049">
        <w:rPr>
          <w:rFonts w:ascii="Times New Roman" w:eastAsia="Times New Roman" w:hAnsi="Times New Roman" w:cs="Times New Roman"/>
          <w:color w:val="000000" w:themeColor="text1"/>
          <w:sz w:val="28"/>
          <w:szCs w:val="28"/>
          <w:lang w:eastAsia="ru-RU"/>
        </w:rPr>
        <w:t>______</w:t>
      </w:r>
      <w:r w:rsidRPr="00240049">
        <w:rPr>
          <w:rFonts w:ascii="Times New Roman" w:eastAsia="Times New Roman" w:hAnsi="Times New Roman" w:cs="Times New Roman"/>
          <w:color w:val="000000" w:themeColor="text1"/>
          <w:sz w:val="28"/>
          <w:szCs w:val="28"/>
          <w:lang w:eastAsia="ru-RU"/>
        </w:rPr>
        <w:t>_________________, руководствуясь п.</w:t>
      </w:r>
      <w:r w:rsidR="000F1034">
        <w:rPr>
          <w:rFonts w:ascii="Times New Roman" w:eastAsia="Times New Roman" w:hAnsi="Times New Roman" w:cs="Times New Roman"/>
          <w:color w:val="000000" w:themeColor="text1"/>
          <w:sz w:val="28"/>
          <w:szCs w:val="28"/>
          <w:lang w:eastAsia="ru-RU"/>
        </w:rPr>
        <w:t xml:space="preserve"> </w:t>
      </w:r>
      <w:r w:rsidRPr="00240049">
        <w:rPr>
          <w:rFonts w:ascii="Times New Roman" w:eastAsia="Times New Roman" w:hAnsi="Times New Roman" w:cs="Times New Roman"/>
          <w:color w:val="000000" w:themeColor="text1"/>
          <w:sz w:val="28"/>
          <w:szCs w:val="28"/>
          <w:lang w:eastAsia="ru-RU"/>
        </w:rPr>
        <w:t>1</w:t>
      </w:r>
      <w:r w:rsidR="000E6B77" w:rsidRPr="00240049">
        <w:rPr>
          <w:rFonts w:ascii="Times New Roman" w:eastAsia="Times New Roman" w:hAnsi="Times New Roman" w:cs="Times New Roman"/>
          <w:color w:val="000000" w:themeColor="text1"/>
          <w:sz w:val="28"/>
          <w:szCs w:val="28"/>
          <w:lang w:eastAsia="ru-RU"/>
        </w:rPr>
        <w:t>1</w:t>
      </w:r>
      <w:r w:rsidRPr="00240049">
        <w:rPr>
          <w:rFonts w:ascii="Times New Roman" w:eastAsia="Times New Roman" w:hAnsi="Times New Roman" w:cs="Times New Roman"/>
          <w:color w:val="000000" w:themeColor="text1"/>
          <w:sz w:val="28"/>
          <w:szCs w:val="28"/>
          <w:lang w:eastAsia="ru-RU"/>
        </w:rPr>
        <w:t xml:space="preserve">.2 Договора на обслуживание в системе </w:t>
      </w:r>
      <w:r w:rsidR="000E6B77" w:rsidRPr="00240049">
        <w:rPr>
          <w:rFonts w:ascii="Times New Roman" w:eastAsia="Times New Roman" w:hAnsi="Times New Roman" w:cs="Times New Roman"/>
          <w:color w:val="000000" w:themeColor="text1"/>
          <w:sz w:val="28"/>
          <w:szCs w:val="28"/>
          <w:lang w:eastAsia="ru-RU"/>
        </w:rPr>
        <w:t>«Интернет-Банк Онлайн»</w:t>
      </w:r>
      <w:r w:rsidRPr="00240049">
        <w:rPr>
          <w:rFonts w:ascii="Times New Roman" w:eastAsia="Times New Roman" w:hAnsi="Times New Roman" w:cs="Times New Roman"/>
          <w:color w:val="000000" w:themeColor="text1"/>
          <w:sz w:val="28"/>
          <w:szCs w:val="28"/>
          <w:lang w:eastAsia="ru-RU"/>
        </w:rPr>
        <w:t xml:space="preserve">, просит прекратить обслуживание в системе электронных расчетов с «____»__________________20___г. </w:t>
      </w:r>
    </w:p>
    <w:p w:rsidR="009E4977" w:rsidRPr="00240049" w:rsidRDefault="009E4977" w:rsidP="009E4977">
      <w:pPr>
        <w:spacing w:after="0" w:line="300" w:lineRule="auto"/>
        <w:jc w:val="both"/>
        <w:rPr>
          <w:rFonts w:ascii="Times New Roman" w:eastAsia="Times New Roman" w:hAnsi="Times New Roman" w:cs="Times New Roman"/>
          <w:color w:val="000000" w:themeColor="text1"/>
          <w:sz w:val="28"/>
          <w:szCs w:val="28"/>
          <w:lang w:eastAsia="ru-RU"/>
        </w:rPr>
      </w:pPr>
    </w:p>
    <w:p w:rsidR="009E4977" w:rsidRPr="00D25A84" w:rsidRDefault="009E4977" w:rsidP="009E4977">
      <w:pPr>
        <w:spacing w:after="0" w:line="300" w:lineRule="auto"/>
        <w:jc w:val="both"/>
        <w:rPr>
          <w:rFonts w:ascii="Times New Roman" w:eastAsia="Times New Roman" w:hAnsi="Times New Roman" w:cs="Times New Roman"/>
          <w:color w:val="000000" w:themeColor="text1"/>
          <w:sz w:val="28"/>
          <w:szCs w:val="28"/>
          <w:lang w:eastAsia="ru-RU"/>
        </w:rPr>
      </w:pPr>
      <w:r w:rsidRPr="00D25A84">
        <w:rPr>
          <w:rFonts w:ascii="Times New Roman" w:eastAsia="Times New Roman" w:hAnsi="Times New Roman" w:cs="Times New Roman"/>
          <w:color w:val="000000" w:themeColor="text1"/>
          <w:sz w:val="28"/>
          <w:szCs w:val="28"/>
          <w:lang w:eastAsia="ru-RU"/>
        </w:rPr>
        <w:t>Причины:</w:t>
      </w:r>
    </w:p>
    <w:p w:rsidR="009E4977" w:rsidRPr="00D25A84" w:rsidRDefault="004A0DEF" w:rsidP="009E4977">
      <w:pPr>
        <w:spacing w:after="0" w:line="300" w:lineRule="auto"/>
        <w:ind w:left="1122"/>
        <w:jc w:val="both"/>
        <w:rPr>
          <w:rFonts w:ascii="Times New Roman" w:eastAsia="Times New Roman" w:hAnsi="Times New Roman" w:cs="Times New Roman"/>
          <w:color w:val="000000" w:themeColor="text1"/>
          <w:sz w:val="28"/>
          <w:szCs w:val="28"/>
          <w:lang w:eastAsia="ru-RU"/>
        </w:rPr>
      </w:pPr>
      <w:r w:rsidRPr="00D25A84">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51435</wp:posOffset>
                </wp:positionV>
                <wp:extent cx="97155" cy="6604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6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6788" id="Прямоугольник 5" o:spid="_x0000_s1026" style="position:absolute;margin-left:27pt;margin-top:4.05pt;width:7.6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"/>
            </w:pict>
          </mc:Fallback>
        </mc:AlternateContent>
      </w:r>
      <w:r w:rsidR="009E4977" w:rsidRPr="00D25A84">
        <w:rPr>
          <w:rFonts w:ascii="Times New Roman" w:eastAsia="Times New Roman" w:hAnsi="Times New Roman" w:cs="Times New Roman"/>
          <w:color w:val="000000" w:themeColor="text1"/>
          <w:sz w:val="28"/>
          <w:szCs w:val="28"/>
          <w:lang w:eastAsia="ru-RU"/>
        </w:rPr>
        <w:t>Прекращение обслуживания в банке</w:t>
      </w:r>
    </w:p>
    <w:p w:rsidR="009E4977" w:rsidRPr="00086DC6" w:rsidRDefault="004A0DEF" w:rsidP="009E4977">
      <w:pPr>
        <w:spacing w:after="0" w:line="300" w:lineRule="auto"/>
        <w:ind w:left="1122"/>
        <w:jc w:val="both"/>
        <w:rPr>
          <w:rFonts w:ascii="Times New Roman" w:eastAsia="Times New Roman" w:hAnsi="Times New Roman" w:cs="Times New Roman"/>
          <w:color w:val="000000" w:themeColor="text1"/>
          <w:sz w:val="28"/>
          <w:szCs w:val="28"/>
          <w:lang w:eastAsia="ru-RU"/>
        </w:rPr>
      </w:pPr>
      <w:r w:rsidRPr="00086DC6">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29210</wp:posOffset>
                </wp:positionV>
                <wp:extent cx="97155" cy="660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6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C975" id="Прямоугольник 4" o:spid="_x0000_s1026" style="position:absolute;margin-left:27pt;margin-top:2.3pt;width:7.6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"/>
            </w:pict>
          </mc:Fallback>
        </mc:AlternateContent>
      </w:r>
      <w:r w:rsidR="009E4977" w:rsidRPr="00086DC6">
        <w:rPr>
          <w:rFonts w:ascii="Times New Roman" w:eastAsia="Times New Roman" w:hAnsi="Times New Roman" w:cs="Times New Roman"/>
          <w:color w:val="000000" w:themeColor="text1"/>
          <w:sz w:val="28"/>
          <w:szCs w:val="28"/>
          <w:lang w:eastAsia="ru-RU"/>
        </w:rPr>
        <w:t>Дорогое обслуживание</w:t>
      </w:r>
    </w:p>
    <w:p w:rsidR="009E4977" w:rsidRPr="00086DC6" w:rsidRDefault="004A0DEF" w:rsidP="009E4977">
      <w:pPr>
        <w:spacing w:after="0" w:line="300" w:lineRule="auto"/>
        <w:ind w:left="1122"/>
        <w:jc w:val="both"/>
        <w:rPr>
          <w:rFonts w:ascii="Times New Roman" w:eastAsia="Times New Roman" w:hAnsi="Times New Roman" w:cs="Times New Roman"/>
          <w:color w:val="000000" w:themeColor="text1"/>
          <w:sz w:val="28"/>
          <w:szCs w:val="28"/>
          <w:lang w:eastAsia="ru-RU"/>
        </w:rPr>
      </w:pPr>
      <w:r w:rsidRPr="00086DC6">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2B7BB73A" wp14:editId="4430F846">
                <wp:simplePos x="0" y="0"/>
                <wp:positionH relativeFrom="column">
                  <wp:posOffset>342900</wp:posOffset>
                </wp:positionH>
                <wp:positionV relativeFrom="paragraph">
                  <wp:posOffset>11430</wp:posOffset>
                </wp:positionV>
                <wp:extent cx="97155" cy="660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6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3C070" id="Прямоугольник 3" o:spid="_x0000_s1026" style="position:absolute;margin-left:27pt;margin-top:.9pt;width:7.6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"/>
            </w:pict>
          </mc:Fallback>
        </mc:AlternateContent>
      </w:r>
      <w:r w:rsidR="009E4977" w:rsidRPr="00086DC6">
        <w:rPr>
          <w:rFonts w:ascii="Times New Roman" w:eastAsia="Times New Roman" w:hAnsi="Times New Roman" w:cs="Times New Roman"/>
          <w:color w:val="000000" w:themeColor="text1"/>
          <w:sz w:val="28"/>
          <w:szCs w:val="28"/>
          <w:lang w:eastAsia="ru-RU"/>
        </w:rPr>
        <w:t>Некачественное обслуживание</w:t>
      </w:r>
    </w:p>
    <w:p w:rsidR="009E4977" w:rsidRPr="00086DC6" w:rsidRDefault="00086DC6" w:rsidP="009E4977">
      <w:pPr>
        <w:spacing w:after="0" w:line="300" w:lineRule="auto"/>
        <w:ind w:left="112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6A8A5C3F" wp14:editId="5901C3C3">
                <wp:simplePos x="0" y="0"/>
                <wp:positionH relativeFrom="column">
                  <wp:posOffset>342900</wp:posOffset>
                </wp:positionH>
                <wp:positionV relativeFrom="paragraph">
                  <wp:posOffset>43180</wp:posOffset>
                </wp:positionV>
                <wp:extent cx="97155" cy="6604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6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35B8" id="Прямоугольник 2" o:spid="_x0000_s1026" style="position:absolute;margin-left:27pt;margin-top:3.4pt;width:7.6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"/>
            </w:pict>
          </mc:Fallback>
        </mc:AlternateContent>
      </w:r>
      <w:r w:rsidR="009E4977" w:rsidRPr="00086DC6">
        <w:rPr>
          <w:rFonts w:ascii="Times New Roman" w:eastAsia="Times New Roman" w:hAnsi="Times New Roman" w:cs="Times New Roman"/>
          <w:color w:val="000000" w:themeColor="text1"/>
          <w:sz w:val="28"/>
          <w:szCs w:val="28"/>
          <w:lang w:eastAsia="ru-RU"/>
        </w:rPr>
        <w:t>Плохая связь</w:t>
      </w:r>
    </w:p>
    <w:p w:rsidR="009E4977" w:rsidRPr="00086DC6" w:rsidRDefault="004A0DEF" w:rsidP="009E4977">
      <w:pPr>
        <w:spacing w:after="0" w:line="300" w:lineRule="auto"/>
        <w:ind w:left="1122"/>
        <w:jc w:val="both"/>
        <w:rPr>
          <w:rFonts w:ascii="Times New Roman" w:eastAsia="Times New Roman" w:hAnsi="Times New Roman" w:cs="Times New Roman"/>
          <w:color w:val="000000" w:themeColor="text1"/>
          <w:sz w:val="28"/>
          <w:szCs w:val="28"/>
          <w:lang w:eastAsia="ru-RU"/>
        </w:rPr>
      </w:pPr>
      <w:r w:rsidRPr="00086DC6">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59055</wp:posOffset>
                </wp:positionV>
                <wp:extent cx="97155" cy="6604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6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FED4" id="Прямоугольник 1" o:spid="_x0000_s1026" style="position:absolute;margin-left:27pt;margin-top:4.65pt;width:7.6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"/>
            </w:pict>
          </mc:Fallback>
        </mc:AlternateContent>
      </w:r>
      <w:r w:rsidR="009E4977" w:rsidRPr="00086DC6">
        <w:rPr>
          <w:rFonts w:ascii="Times New Roman" w:eastAsia="Times New Roman" w:hAnsi="Times New Roman" w:cs="Times New Roman"/>
          <w:color w:val="000000" w:themeColor="text1"/>
          <w:sz w:val="28"/>
          <w:szCs w:val="28"/>
          <w:lang w:eastAsia="ru-RU"/>
        </w:rPr>
        <w:t xml:space="preserve">Иные причины </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lastRenderedPageBreak/>
        <w:t>________________________________________________________________________________________________</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______________________________________________________________________________________________</w:t>
      </w:r>
    </w:p>
    <w:p w:rsidR="009E4977" w:rsidRPr="009E4977" w:rsidRDefault="009E4977" w:rsidP="009E4977">
      <w:pPr>
        <w:spacing w:after="0" w:line="300" w:lineRule="auto"/>
        <w:jc w:val="center"/>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(указать причины)</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 _________ 20__г.</w:t>
      </w:r>
    </w:p>
    <w:p w:rsidR="009E4977" w:rsidRPr="009E4977" w:rsidRDefault="009E4977" w:rsidP="009E4977">
      <w:pPr>
        <w:pBdr>
          <w:bottom w:val="single" w:sz="12" w:space="1" w:color="auto"/>
        </w:pBdr>
        <w:spacing w:after="0" w:line="24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p w:rsidR="009E4977" w:rsidRPr="00240049" w:rsidRDefault="009E4977" w:rsidP="009E4977">
      <w:pPr>
        <w:spacing w:after="0" w:line="240" w:lineRule="auto"/>
        <w:rPr>
          <w:rFonts w:ascii="Times New Roman" w:eastAsia="Times New Roman" w:hAnsi="Times New Roman" w:cs="Times New Roman"/>
          <w:color w:val="000000" w:themeColor="text1"/>
          <w:sz w:val="28"/>
          <w:szCs w:val="28"/>
          <w:lang w:eastAsia="ru-RU"/>
        </w:rPr>
      </w:pPr>
      <w:r w:rsidRPr="00240049">
        <w:rPr>
          <w:rFonts w:ascii="Times New Roman" w:eastAsia="Times New Roman" w:hAnsi="Times New Roman" w:cs="Times New Roman"/>
          <w:color w:val="000000" w:themeColor="text1"/>
          <w:sz w:val="28"/>
          <w:szCs w:val="28"/>
          <w:lang w:eastAsia="ru-RU"/>
        </w:rPr>
        <w:t xml:space="preserve">Обслуживание по системе </w:t>
      </w:r>
      <w:r w:rsidR="000E6B77" w:rsidRPr="00240049">
        <w:rPr>
          <w:rFonts w:ascii="Times New Roman" w:eastAsia="Times New Roman" w:hAnsi="Times New Roman" w:cs="Times New Roman"/>
          <w:color w:val="000000" w:themeColor="text1"/>
          <w:sz w:val="28"/>
          <w:szCs w:val="28"/>
          <w:lang w:eastAsia="ru-RU"/>
        </w:rPr>
        <w:t>«Интернет-Банк Онлайн»</w:t>
      </w:r>
      <w:r w:rsidRPr="00240049">
        <w:rPr>
          <w:rFonts w:ascii="Times New Roman" w:eastAsia="Times New Roman" w:hAnsi="Times New Roman" w:cs="Times New Roman"/>
          <w:color w:val="000000" w:themeColor="text1"/>
          <w:sz w:val="28"/>
          <w:szCs w:val="28"/>
          <w:lang w:eastAsia="ru-RU"/>
        </w:rPr>
        <w:t xml:space="preserve"> прекращено «__» ___ 20_г.</w:t>
      </w: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________________________</w:t>
      </w:r>
      <w:r w:rsidRPr="009E4977">
        <w:rPr>
          <w:rFonts w:ascii="Times New Roman" w:eastAsia="Times New Roman" w:hAnsi="Times New Roman" w:cs="Times New Roman"/>
          <w:color w:val="000000" w:themeColor="text1"/>
          <w:sz w:val="20"/>
          <w:szCs w:val="20"/>
          <w:lang w:eastAsia="ru-RU"/>
        </w:rPr>
        <w:tab/>
        <w:t xml:space="preserve"> __________________</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____________________________</w:t>
      </w:r>
    </w:p>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(должность)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(подпись)</w:t>
      </w:r>
      <w:r w:rsidRPr="009E4977">
        <w:rPr>
          <w:rFonts w:ascii="Times New Roman" w:eastAsia="Times New Roman" w:hAnsi="Times New Roman" w:cs="Times New Roman"/>
          <w:color w:val="000000" w:themeColor="text1"/>
          <w:sz w:val="20"/>
          <w:szCs w:val="20"/>
          <w:lang w:eastAsia="ru-RU"/>
        </w:rPr>
        <w:tab/>
      </w:r>
      <w:r w:rsidRPr="009E4977">
        <w:rPr>
          <w:rFonts w:ascii="Times New Roman" w:eastAsia="Times New Roman" w:hAnsi="Times New Roman" w:cs="Times New Roman"/>
          <w:color w:val="000000" w:themeColor="text1"/>
          <w:sz w:val="20"/>
          <w:szCs w:val="20"/>
          <w:lang w:eastAsia="ru-RU"/>
        </w:rPr>
        <w:tab/>
        <w:t xml:space="preserve">                       (Фамилия И.О.)</w:t>
      </w:r>
    </w:p>
    <w:p w:rsidR="009E4977" w:rsidRPr="009E4977" w:rsidRDefault="009E4977" w:rsidP="009E4977">
      <w:pPr>
        <w:spacing w:after="0" w:line="240" w:lineRule="auto"/>
        <w:ind w:left="2832" w:firstLine="708"/>
        <w:jc w:val="both"/>
        <w:rPr>
          <w:rFonts w:ascii="Times New Roman" w:eastAsia="Times New Roman" w:hAnsi="Times New Roman" w:cs="Times New Roman"/>
          <w:color w:val="000000" w:themeColor="text1"/>
          <w:sz w:val="20"/>
          <w:szCs w:val="20"/>
          <w:lang w:eastAsia="ru-RU"/>
        </w:rPr>
      </w:pPr>
      <w:r w:rsidRPr="009E4977">
        <w:rPr>
          <w:rFonts w:ascii="Times New Roman" w:eastAsia="Times New Roman" w:hAnsi="Times New Roman" w:cs="Times New Roman"/>
          <w:color w:val="000000" w:themeColor="text1"/>
          <w:sz w:val="20"/>
          <w:szCs w:val="20"/>
          <w:lang w:eastAsia="ru-RU"/>
        </w:rPr>
        <w:t xml:space="preserve">          М.П.</w:t>
      </w: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300" w:lineRule="auto"/>
        <w:jc w:val="both"/>
        <w:rPr>
          <w:rFonts w:ascii="Times New Roman" w:eastAsia="Times New Roman" w:hAnsi="Times New Roman" w:cs="Times New Roman"/>
          <w:color w:val="000000" w:themeColor="text1"/>
          <w:sz w:val="20"/>
          <w:szCs w:val="20"/>
          <w:lang w:eastAsia="ru-RU"/>
        </w:rPr>
      </w:pPr>
    </w:p>
    <w:tbl>
      <w:tblPr>
        <w:tblW w:w="0" w:type="auto"/>
        <w:tblLayout w:type="fixed"/>
        <w:tblLook w:val="0000" w:firstRow="0" w:lastRow="0" w:firstColumn="0" w:lastColumn="0" w:noHBand="0" w:noVBand="0"/>
      </w:tblPr>
      <w:tblGrid>
        <w:gridCol w:w="6279"/>
      </w:tblGrid>
      <w:tr w:rsidR="006B2D56" w:rsidRPr="009E4977" w:rsidTr="008E5713">
        <w:tc>
          <w:tcPr>
            <w:tcW w:w="627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r w:rsidR="006B2D56" w:rsidRPr="009E4977" w:rsidTr="008E5713">
        <w:tc>
          <w:tcPr>
            <w:tcW w:w="6279" w:type="dxa"/>
            <w:tcBorders>
              <w:top w:val="nil"/>
              <w:left w:val="nil"/>
              <w:bottom w:val="nil"/>
              <w:right w:val="nil"/>
            </w:tcBorders>
          </w:tcPr>
          <w:p w:rsidR="009E4977" w:rsidRPr="009E4977" w:rsidRDefault="009E4977" w:rsidP="009E4977">
            <w:pPr>
              <w:spacing w:after="0" w:line="240" w:lineRule="auto"/>
              <w:jc w:val="both"/>
              <w:rPr>
                <w:rFonts w:ascii="Times New Roman" w:eastAsia="Times New Roman" w:hAnsi="Times New Roman" w:cs="Times New Roman"/>
                <w:color w:val="000000" w:themeColor="text1"/>
                <w:sz w:val="20"/>
                <w:szCs w:val="20"/>
                <w:lang w:eastAsia="ru-RU"/>
              </w:rPr>
            </w:pPr>
          </w:p>
        </w:tc>
      </w:tr>
    </w:tbl>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val="en-US" w:eastAsia="ru-RU"/>
        </w:rPr>
      </w:pPr>
    </w:p>
    <w:p w:rsidR="000F1034" w:rsidRPr="00014963" w:rsidRDefault="000F1034" w:rsidP="000F1034">
      <w:pPr>
        <w:spacing w:after="0" w:line="240" w:lineRule="auto"/>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Приложение </w:t>
      </w:r>
      <w:r>
        <w:rPr>
          <w:rFonts w:ascii="Times New Roman" w:eastAsia="Times New Roman" w:hAnsi="Times New Roman" w:cs="Times New Roman"/>
          <w:color w:val="000000" w:themeColor="text1"/>
          <w:sz w:val="28"/>
          <w:szCs w:val="28"/>
          <w:lang w:eastAsia="ru-RU"/>
        </w:rPr>
        <w:t>9</w:t>
      </w:r>
    </w:p>
    <w:p w:rsidR="000F1034" w:rsidRPr="00014963" w:rsidRDefault="000F1034" w:rsidP="000F1034">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к договору на обслуживание</w:t>
      </w:r>
    </w:p>
    <w:p w:rsidR="000F1034" w:rsidRPr="00014963" w:rsidRDefault="000F1034" w:rsidP="000F1034">
      <w:pPr>
        <w:spacing w:after="0" w:line="280" w:lineRule="exact"/>
        <w:ind w:left="5670"/>
        <w:rPr>
          <w:rFonts w:ascii="Times New Roman" w:eastAsia="Times New Roman" w:hAnsi="Times New Roman" w:cs="Times New Roman"/>
          <w:color w:val="000000" w:themeColor="text1"/>
          <w:sz w:val="28"/>
          <w:szCs w:val="28"/>
          <w:lang w:eastAsia="ru-RU"/>
        </w:rPr>
      </w:pPr>
      <w:r w:rsidRPr="00014963">
        <w:rPr>
          <w:rFonts w:ascii="Times New Roman" w:eastAsia="Times New Roman" w:hAnsi="Times New Roman" w:cs="Times New Roman"/>
          <w:color w:val="000000" w:themeColor="text1"/>
          <w:sz w:val="28"/>
          <w:szCs w:val="28"/>
          <w:lang w:eastAsia="ru-RU"/>
        </w:rPr>
        <w:t xml:space="preserve">в системе «Интернет-Банк Онлайн» </w:t>
      </w:r>
    </w:p>
    <w:p w:rsidR="000F1034" w:rsidRPr="009E4977" w:rsidRDefault="000F1034" w:rsidP="000F1034">
      <w:pPr>
        <w:spacing w:after="0" w:line="280" w:lineRule="exact"/>
        <w:ind w:left="5670"/>
        <w:rPr>
          <w:rFonts w:ascii="Times New Roman" w:eastAsia="Times New Roman" w:hAnsi="Times New Roman" w:cs="Times New Roman"/>
          <w:color w:val="000000" w:themeColor="text1"/>
          <w:sz w:val="20"/>
          <w:szCs w:val="20"/>
          <w:lang w:eastAsia="ru-RU"/>
        </w:rPr>
      </w:pPr>
      <w:r w:rsidRPr="00014963">
        <w:rPr>
          <w:rFonts w:ascii="Times New Roman" w:eastAsia="Times New Roman" w:hAnsi="Times New Roman" w:cs="Times New Roman"/>
          <w:color w:val="000000" w:themeColor="text1"/>
          <w:sz w:val="28"/>
          <w:szCs w:val="28"/>
          <w:lang w:eastAsia="ru-RU"/>
        </w:rPr>
        <w:t>№______ от _______ 20__ г.</w:t>
      </w:r>
    </w:p>
    <w:p w:rsidR="000F1034" w:rsidRPr="009E4977" w:rsidRDefault="000F1034" w:rsidP="000F1034">
      <w:pPr>
        <w:spacing w:after="0" w:line="240" w:lineRule="auto"/>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6B2D56"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4E5E60" w:rsidRDefault="004E5E60"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4E5E60" w:rsidRPr="000F1034" w:rsidRDefault="004E5E60" w:rsidP="004E5E60">
      <w:pPr>
        <w:spacing w:after="0" w:line="240" w:lineRule="auto"/>
        <w:jc w:val="center"/>
        <w:rPr>
          <w:rFonts w:ascii="Times New Roman" w:eastAsia="Times New Roman" w:hAnsi="Times New Roman" w:cs="Times New Roman"/>
          <w:color w:val="000000" w:themeColor="text1"/>
          <w:sz w:val="28"/>
          <w:szCs w:val="28"/>
          <w:lang w:eastAsia="ru-RU"/>
        </w:rPr>
      </w:pPr>
      <w:r w:rsidRPr="000F1034">
        <w:rPr>
          <w:rFonts w:ascii="Times New Roman" w:eastAsia="Times New Roman" w:hAnsi="Times New Roman" w:cs="Times New Roman"/>
          <w:color w:val="000000" w:themeColor="text1"/>
          <w:sz w:val="28"/>
          <w:szCs w:val="28"/>
          <w:lang w:eastAsia="ru-RU"/>
        </w:rPr>
        <w:t>Уважаемый клиент!</w:t>
      </w:r>
    </w:p>
    <w:p w:rsidR="004E5E60" w:rsidRPr="000F1034" w:rsidRDefault="004E5E60" w:rsidP="004E5E6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F1034">
        <w:rPr>
          <w:rFonts w:ascii="Times New Roman" w:eastAsia="Times New Roman" w:hAnsi="Times New Roman" w:cs="Times New Roman"/>
          <w:color w:val="000000" w:themeColor="text1"/>
          <w:sz w:val="28"/>
          <w:szCs w:val="28"/>
          <w:lang w:eastAsia="ru-RU"/>
        </w:rPr>
        <w:t xml:space="preserve">Для получения доступа к услуге </w:t>
      </w:r>
      <w:r w:rsidR="000E6B77" w:rsidRPr="000F1034">
        <w:rPr>
          <w:rFonts w:ascii="Times New Roman" w:eastAsia="Times New Roman" w:hAnsi="Times New Roman" w:cs="Times New Roman"/>
          <w:color w:val="000000" w:themeColor="text1"/>
          <w:sz w:val="28"/>
          <w:szCs w:val="28"/>
          <w:lang w:eastAsia="ru-RU"/>
        </w:rPr>
        <w:t>«Интернет-Банк Онлайн»</w:t>
      </w:r>
      <w:r w:rsidRPr="000F1034">
        <w:rPr>
          <w:rFonts w:ascii="Times New Roman" w:eastAsia="Times New Roman" w:hAnsi="Times New Roman" w:cs="Times New Roman"/>
          <w:color w:val="000000" w:themeColor="text1"/>
          <w:sz w:val="28"/>
          <w:szCs w:val="28"/>
          <w:lang w:eastAsia="ru-RU"/>
        </w:rPr>
        <w:t xml:space="preserve"> пройдите, пожалуйста, процедуру активации по адресу https://ib.tb.by/Techno/Techno/Default/Activation/ (подробное описание установки «Интернет-Банк Онлайн по адресу https://ib.tb.by/ в разделе «Инструкция по установке») используя следующие данные:</w:t>
      </w:r>
    </w:p>
    <w:p w:rsidR="004E5E60" w:rsidRDefault="004E5E60" w:rsidP="009E4977">
      <w:pPr>
        <w:spacing w:after="0" w:line="240" w:lineRule="auto"/>
        <w:jc w:val="center"/>
        <w:rPr>
          <w:rFonts w:ascii="Times New Roman" w:eastAsia="Times New Roman" w:hAnsi="Times New Roman" w:cs="Times New Roman"/>
          <w:color w:val="000000" w:themeColor="text1"/>
          <w:sz w:val="20"/>
          <w:szCs w:val="20"/>
          <w:lang w:eastAsia="ru-RU"/>
        </w:rPr>
      </w:pPr>
    </w:p>
    <w:p w:rsidR="009E4977" w:rsidRPr="000F1034" w:rsidRDefault="009E4977" w:rsidP="009E4977">
      <w:pPr>
        <w:spacing w:after="0" w:line="240" w:lineRule="auto"/>
        <w:jc w:val="both"/>
        <w:rPr>
          <w:rFonts w:ascii="Times New Roman" w:eastAsia="Times New Roman" w:hAnsi="Times New Roman" w:cs="Verdana"/>
          <w:color w:val="000000" w:themeColor="text1"/>
          <w:sz w:val="28"/>
          <w:szCs w:val="28"/>
          <w:lang w:eastAsia="ru-RU"/>
        </w:rPr>
      </w:pPr>
      <w:r w:rsidRPr="000F1034">
        <w:rPr>
          <w:rFonts w:ascii="Times New Roman" w:eastAsia="Times New Roman" w:hAnsi="Times New Roman" w:cs="Verdana"/>
          <w:noProof/>
          <w:color w:val="000000" w:themeColor="text1"/>
          <w:sz w:val="28"/>
          <w:szCs w:val="28"/>
          <w:lang w:val="en-US" w:eastAsia="ru-RU"/>
        </w:rPr>
        <w:t>УНП</w:t>
      </w:r>
      <w:r w:rsidRPr="000F1034">
        <w:rPr>
          <w:rFonts w:ascii="Times New Roman" w:eastAsia="Times New Roman" w:hAnsi="Times New Roman" w:cs="Verdana"/>
          <w:color w:val="000000" w:themeColor="text1"/>
          <w:sz w:val="28"/>
          <w:szCs w:val="28"/>
          <w:lang w:val="en-US" w:eastAsia="ru-RU"/>
        </w:rPr>
        <w:t xml:space="preserve">: </w:t>
      </w:r>
      <w:r w:rsidRPr="000F1034">
        <w:rPr>
          <w:rFonts w:ascii="Times New Roman" w:eastAsia="Times New Roman" w:hAnsi="Times New Roman" w:cs="Verdana"/>
          <w:noProof/>
          <w:color w:val="000000" w:themeColor="text1"/>
          <w:sz w:val="28"/>
          <w:szCs w:val="28"/>
          <w:lang w:eastAsia="ru-RU"/>
        </w:rPr>
        <w:t>___________________</w:t>
      </w:r>
    </w:p>
    <w:p w:rsidR="009E4977" w:rsidRPr="000F1034" w:rsidRDefault="009E4977" w:rsidP="009E4977">
      <w:pPr>
        <w:spacing w:after="0" w:line="240" w:lineRule="auto"/>
        <w:rPr>
          <w:rFonts w:ascii="Times New Roman" w:eastAsia="Times New Roman" w:hAnsi="Times New Roman" w:cs="Times New Roman"/>
          <w:color w:val="000000" w:themeColor="text1"/>
          <w:sz w:val="28"/>
          <w:szCs w:val="28"/>
          <w:lang w:val="en-US" w:eastAsia="ru-RU"/>
        </w:rPr>
      </w:pPr>
      <w:r w:rsidRPr="000F1034">
        <w:rPr>
          <w:rFonts w:ascii="Times New Roman" w:eastAsia="Times New Roman" w:hAnsi="Times New Roman" w:cs="Times New Roman"/>
          <w:color w:val="000000" w:themeColor="text1"/>
          <w:sz w:val="28"/>
          <w:szCs w:val="28"/>
          <w:lang w:eastAsia="ru-RU"/>
        </w:rPr>
        <w:t>Временный</w:t>
      </w:r>
      <w:r w:rsidRPr="000F1034">
        <w:rPr>
          <w:rFonts w:ascii="Times New Roman" w:eastAsia="Times New Roman" w:hAnsi="Times New Roman" w:cs="Times New Roman"/>
          <w:color w:val="000000" w:themeColor="text1"/>
          <w:sz w:val="28"/>
          <w:szCs w:val="28"/>
          <w:lang w:val="en-US" w:eastAsia="ru-RU"/>
        </w:rPr>
        <w:t xml:space="preserve"> </w:t>
      </w:r>
      <w:r w:rsidRPr="000F1034">
        <w:rPr>
          <w:rFonts w:ascii="Times New Roman" w:eastAsia="Times New Roman" w:hAnsi="Times New Roman" w:cs="Times New Roman"/>
          <w:color w:val="000000" w:themeColor="text1"/>
          <w:sz w:val="28"/>
          <w:szCs w:val="28"/>
          <w:lang w:eastAsia="ru-RU"/>
        </w:rPr>
        <w:t>пароль</w:t>
      </w:r>
      <w:r w:rsidRPr="000F1034">
        <w:rPr>
          <w:rFonts w:ascii="Times New Roman" w:eastAsia="Times New Roman" w:hAnsi="Times New Roman" w:cs="Times New Roman"/>
          <w:color w:val="000000" w:themeColor="text1"/>
          <w:sz w:val="28"/>
          <w:szCs w:val="28"/>
          <w:lang w:val="en-US" w:eastAsia="ru-RU"/>
        </w:rPr>
        <w:t xml:space="preserve">:  </w:t>
      </w:r>
      <w:r w:rsidRPr="000F1034">
        <w:rPr>
          <w:rFonts w:ascii="Times New Roman" w:eastAsia="Times New Roman" w:hAnsi="Times New Roman" w:cs="Times New Roman"/>
          <w:noProof/>
          <w:color w:val="000000" w:themeColor="text1"/>
          <w:sz w:val="28"/>
          <w:szCs w:val="28"/>
          <w:lang w:val="en-US" w:eastAsia="ru-RU"/>
        </w:rPr>
        <w:t>_________________</w:t>
      </w:r>
    </w:p>
    <w:p w:rsidR="009E4977" w:rsidRPr="000F1034" w:rsidRDefault="009E4977" w:rsidP="009E4977">
      <w:pPr>
        <w:spacing w:after="0" w:line="240" w:lineRule="auto"/>
        <w:rPr>
          <w:rFonts w:ascii="Times New Roman" w:eastAsia="Times New Roman" w:hAnsi="Times New Roman" w:cs="Times New Roman"/>
          <w:color w:val="000000" w:themeColor="text1"/>
          <w:sz w:val="28"/>
          <w:szCs w:val="28"/>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p w:rsidR="009E4977" w:rsidRPr="009E4977" w:rsidRDefault="009E4977" w:rsidP="009E4977">
      <w:pPr>
        <w:spacing w:after="0" w:line="240" w:lineRule="auto"/>
        <w:rPr>
          <w:rFonts w:ascii="Times New Roman" w:eastAsia="Times New Roman" w:hAnsi="Times New Roman" w:cs="Times New Roman"/>
          <w:color w:val="000000" w:themeColor="text1"/>
          <w:sz w:val="20"/>
          <w:szCs w:val="20"/>
          <w:lang w:eastAsia="ru-RU"/>
        </w:rPr>
      </w:pPr>
    </w:p>
    <w:sectPr w:rsidR="009E4977" w:rsidRPr="009E4977" w:rsidSect="00860D7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41" w:rsidRDefault="00265E41" w:rsidP="006B2D56">
      <w:pPr>
        <w:spacing w:after="0" w:line="240" w:lineRule="auto"/>
      </w:pPr>
      <w:r>
        <w:separator/>
      </w:r>
    </w:p>
  </w:endnote>
  <w:endnote w:type="continuationSeparator" w:id="0">
    <w:p w:rsidR="00265E41" w:rsidRDefault="00265E41" w:rsidP="006B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41" w:rsidRDefault="00265E41" w:rsidP="006B2D56">
      <w:pPr>
        <w:spacing w:after="0" w:line="240" w:lineRule="auto"/>
      </w:pPr>
      <w:r>
        <w:separator/>
      </w:r>
    </w:p>
  </w:footnote>
  <w:footnote w:type="continuationSeparator" w:id="0">
    <w:p w:rsidR="00265E41" w:rsidRDefault="00265E41" w:rsidP="006B2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FB5"/>
    <w:multiLevelType w:val="multilevel"/>
    <w:tmpl w:val="538A6206"/>
    <w:lvl w:ilvl="0">
      <w:start w:val="6"/>
      <w:numFmt w:val="decimal"/>
      <w:lvlText w:val="%1."/>
      <w:lvlJc w:val="left"/>
      <w:pPr>
        <w:ind w:left="864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F32E8C"/>
    <w:multiLevelType w:val="multilevel"/>
    <w:tmpl w:val="4F4CA9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550C67"/>
    <w:multiLevelType w:val="multilevel"/>
    <w:tmpl w:val="EF728552"/>
    <w:lvl w:ilvl="0">
      <w:start w:val="1"/>
      <w:numFmt w:val="decimal"/>
      <w:lvlText w:val="4.%1."/>
      <w:lvlJc w:val="left"/>
      <w:pPr>
        <w:tabs>
          <w:tab w:val="num" w:pos="1590"/>
        </w:tabs>
        <w:ind w:left="159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69063C"/>
    <w:multiLevelType w:val="multilevel"/>
    <w:tmpl w:val="91ECAB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064028"/>
    <w:multiLevelType w:val="hybridMultilevel"/>
    <w:tmpl w:val="5B0EC3C8"/>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10C63"/>
    <w:multiLevelType w:val="multilevel"/>
    <w:tmpl w:val="DE58733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5C66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4A6E04"/>
    <w:multiLevelType w:val="hybridMultilevel"/>
    <w:tmpl w:val="AE127B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A18B4"/>
    <w:multiLevelType w:val="singleLevel"/>
    <w:tmpl w:val="D23A892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C253EC2"/>
    <w:multiLevelType w:val="multilevel"/>
    <w:tmpl w:val="51189D12"/>
    <w:lvl w:ilvl="0">
      <w:start w:val="1"/>
      <w:numFmt w:val="decimal"/>
      <w:lvlText w:val="%1."/>
      <w:lvlJc w:val="left"/>
      <w:pPr>
        <w:tabs>
          <w:tab w:val="num" w:pos="360"/>
        </w:tabs>
        <w:ind w:left="360" w:hanging="360"/>
      </w:pPr>
      <w:rPr>
        <w:rFonts w:hint="default"/>
      </w:rPr>
    </w:lvl>
    <w:lvl w:ilvl="1">
      <w:start w:val="1"/>
      <w:numFmt w:val="decimal"/>
      <w:pStyle w:val="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6C65D1"/>
    <w:multiLevelType w:val="singleLevel"/>
    <w:tmpl w:val="C39CDF4A"/>
    <w:lvl w:ilvl="0">
      <w:start w:val="8"/>
      <w:numFmt w:val="decimal"/>
      <w:lvlText w:val="4.1.%1. "/>
      <w:legacy w:legacy="1" w:legacySpace="0" w:legacyIndent="283"/>
      <w:lvlJc w:val="left"/>
      <w:pPr>
        <w:ind w:left="992" w:hanging="283"/>
      </w:pPr>
      <w:rPr>
        <w:rFonts w:ascii="Times New Roman" w:hAnsi="Times New Roman" w:hint="default"/>
        <w:b w:val="0"/>
        <w:i w:val="0"/>
        <w:sz w:val="26"/>
        <w:u w:val="none"/>
      </w:rPr>
    </w:lvl>
  </w:abstractNum>
  <w:abstractNum w:abstractNumId="11" w15:restartNumberingAfterBreak="0">
    <w:nsid w:val="35B92AC5"/>
    <w:multiLevelType w:val="singleLevel"/>
    <w:tmpl w:val="24AAD9B6"/>
    <w:lvl w:ilvl="0">
      <w:start w:val="1"/>
      <w:numFmt w:val="bullet"/>
      <w:lvlText w:val="-"/>
      <w:lvlJc w:val="left"/>
      <w:pPr>
        <w:tabs>
          <w:tab w:val="num" w:pos="360"/>
        </w:tabs>
        <w:ind w:left="360" w:hanging="360"/>
      </w:pPr>
      <w:rPr>
        <w:rFonts w:hint="default"/>
      </w:rPr>
    </w:lvl>
  </w:abstractNum>
  <w:abstractNum w:abstractNumId="12" w15:restartNumberingAfterBreak="0">
    <w:nsid w:val="3BBF5A4F"/>
    <w:multiLevelType w:val="multilevel"/>
    <w:tmpl w:val="6646F5E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67"/>
        </w:tabs>
        <w:ind w:left="1767" w:hanging="1140"/>
      </w:pPr>
      <w:rPr>
        <w:rFonts w:hint="default"/>
        <w:b w:val="0"/>
      </w:rPr>
    </w:lvl>
    <w:lvl w:ilvl="2">
      <w:start w:val="1"/>
      <w:numFmt w:val="decimal"/>
      <w:lvlText w:val="%1.%2.%3."/>
      <w:lvlJc w:val="left"/>
      <w:pPr>
        <w:tabs>
          <w:tab w:val="num" w:pos="2394"/>
        </w:tabs>
        <w:ind w:left="2394" w:hanging="1140"/>
      </w:pPr>
      <w:rPr>
        <w:rFonts w:hint="default"/>
      </w:rPr>
    </w:lvl>
    <w:lvl w:ilvl="3">
      <w:start w:val="1"/>
      <w:numFmt w:val="decimal"/>
      <w:lvlText w:val="%1.%2.%3.%4."/>
      <w:lvlJc w:val="left"/>
      <w:pPr>
        <w:tabs>
          <w:tab w:val="num" w:pos="3021"/>
        </w:tabs>
        <w:ind w:left="3021" w:hanging="1140"/>
      </w:pPr>
      <w:rPr>
        <w:rFonts w:hint="default"/>
      </w:rPr>
    </w:lvl>
    <w:lvl w:ilvl="4">
      <w:start w:val="1"/>
      <w:numFmt w:val="decimal"/>
      <w:lvlText w:val="%1.%2.%3.%4.%5."/>
      <w:lvlJc w:val="left"/>
      <w:pPr>
        <w:tabs>
          <w:tab w:val="num" w:pos="3648"/>
        </w:tabs>
        <w:ind w:left="3648" w:hanging="114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6816"/>
        </w:tabs>
        <w:ind w:left="6816" w:hanging="1800"/>
      </w:pPr>
      <w:rPr>
        <w:rFonts w:hint="default"/>
      </w:rPr>
    </w:lvl>
  </w:abstractNum>
  <w:abstractNum w:abstractNumId="13" w15:restartNumberingAfterBreak="0">
    <w:nsid w:val="460561D1"/>
    <w:multiLevelType w:val="hybridMultilevel"/>
    <w:tmpl w:val="4538E32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7B7EB6"/>
    <w:multiLevelType w:val="multilevel"/>
    <w:tmpl w:val="AD622E76"/>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346ADD"/>
    <w:multiLevelType w:val="multilevel"/>
    <w:tmpl w:val="2A7EA2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45059F0"/>
    <w:multiLevelType w:val="hybridMultilevel"/>
    <w:tmpl w:val="578C1970"/>
    <w:lvl w:ilvl="0" w:tplc="2F98603C">
      <w:start w:val="3"/>
      <w:numFmt w:val="bullet"/>
      <w:lvlText w:val=""/>
      <w:lvlJc w:val="left"/>
      <w:pPr>
        <w:ind w:left="825" w:hanging="360"/>
      </w:pPr>
      <w:rPr>
        <w:rFonts w:ascii="Symbol" w:eastAsia="Times New Roman" w:hAnsi="Symbol"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15:restartNumberingAfterBreak="0">
    <w:nsid w:val="56030A7D"/>
    <w:multiLevelType w:val="multilevel"/>
    <w:tmpl w:val="10365154"/>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2"/>
        </w:tabs>
        <w:ind w:left="1842" w:hanging="1140"/>
      </w:pPr>
      <w:rPr>
        <w:rFonts w:hint="default"/>
      </w:rPr>
    </w:lvl>
    <w:lvl w:ilvl="2">
      <w:start w:val="1"/>
      <w:numFmt w:val="decimal"/>
      <w:lvlText w:val="%1.%2.%3."/>
      <w:lvlJc w:val="left"/>
      <w:pPr>
        <w:tabs>
          <w:tab w:val="num" w:pos="2544"/>
        </w:tabs>
        <w:ind w:left="2544" w:hanging="1140"/>
      </w:pPr>
      <w:rPr>
        <w:rFonts w:hint="default"/>
      </w:rPr>
    </w:lvl>
    <w:lvl w:ilvl="3">
      <w:start w:val="1"/>
      <w:numFmt w:val="decimal"/>
      <w:lvlText w:val="%1.%2.%3.%4."/>
      <w:lvlJc w:val="left"/>
      <w:pPr>
        <w:tabs>
          <w:tab w:val="num" w:pos="3246"/>
        </w:tabs>
        <w:ind w:left="3246" w:hanging="1140"/>
      </w:pPr>
      <w:rPr>
        <w:rFonts w:hint="default"/>
      </w:rPr>
    </w:lvl>
    <w:lvl w:ilvl="4">
      <w:start w:val="1"/>
      <w:numFmt w:val="decimal"/>
      <w:lvlText w:val="%1.%2.%3.%4.%5."/>
      <w:lvlJc w:val="left"/>
      <w:pPr>
        <w:tabs>
          <w:tab w:val="num" w:pos="3948"/>
        </w:tabs>
        <w:ind w:left="3948" w:hanging="1140"/>
      </w:pPr>
      <w:rPr>
        <w:rFonts w:hint="default"/>
      </w:rPr>
    </w:lvl>
    <w:lvl w:ilvl="5">
      <w:start w:val="1"/>
      <w:numFmt w:val="decimal"/>
      <w:lvlText w:val="%1.%2.%3.%4.%5.%6."/>
      <w:lvlJc w:val="left"/>
      <w:pPr>
        <w:tabs>
          <w:tab w:val="num" w:pos="4650"/>
        </w:tabs>
        <w:ind w:left="4650" w:hanging="11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8" w15:restartNumberingAfterBreak="0">
    <w:nsid w:val="5D2945FD"/>
    <w:multiLevelType w:val="multilevel"/>
    <w:tmpl w:val="2154DC1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175"/>
        </w:tabs>
        <w:ind w:left="1175" w:hanging="465"/>
      </w:pPr>
      <w:rPr>
        <w:rFonts w:hint="default"/>
        <w:b w:val="0"/>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6B2DF0"/>
    <w:multiLevelType w:val="multilevel"/>
    <w:tmpl w:val="FFD2B8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E27F5D"/>
    <w:multiLevelType w:val="multilevel"/>
    <w:tmpl w:val="864CA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183390D"/>
    <w:multiLevelType w:val="multilevel"/>
    <w:tmpl w:val="CB3083D4"/>
    <w:lvl w:ilvl="0">
      <w:start w:val="10"/>
      <w:numFmt w:val="decimal"/>
      <w:lvlText w:val="%1."/>
      <w:lvlJc w:val="left"/>
      <w:pPr>
        <w:ind w:left="405" w:hanging="405"/>
      </w:pPr>
      <w:rPr>
        <w:rFonts w:hint="default"/>
      </w:rPr>
    </w:lvl>
    <w:lvl w:ilvl="1">
      <w:start w:val="8"/>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F50B66"/>
    <w:multiLevelType w:val="multilevel"/>
    <w:tmpl w:val="E1C4A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911BA6"/>
    <w:multiLevelType w:val="hybridMultilevel"/>
    <w:tmpl w:val="EF728552"/>
    <w:lvl w:ilvl="0" w:tplc="EA9AB5FA">
      <w:start w:val="1"/>
      <w:numFmt w:val="decimal"/>
      <w:lvlText w:val="4.%1."/>
      <w:lvlJc w:val="left"/>
      <w:pPr>
        <w:tabs>
          <w:tab w:val="num" w:pos="1590"/>
        </w:tabs>
        <w:ind w:left="159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BEF0A78"/>
    <w:multiLevelType w:val="hybridMultilevel"/>
    <w:tmpl w:val="85441E32"/>
    <w:lvl w:ilvl="0" w:tplc="1E1675C2">
      <w:start w:val="1"/>
      <w:numFmt w:val="decimal"/>
      <w:lvlText w:val="%1.2."/>
      <w:lvlJc w:val="left"/>
      <w:pPr>
        <w:tabs>
          <w:tab w:val="num" w:pos="1609"/>
        </w:tabs>
        <w:ind w:left="160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723118E0"/>
    <w:multiLevelType w:val="multilevel"/>
    <w:tmpl w:val="167A972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790458A5"/>
    <w:multiLevelType w:val="multilevel"/>
    <w:tmpl w:val="7DAE0A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A013A93"/>
    <w:multiLevelType w:val="hybridMultilevel"/>
    <w:tmpl w:val="C9D8D954"/>
    <w:lvl w:ilvl="0" w:tplc="2242CA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6838C5"/>
    <w:multiLevelType w:val="multilevel"/>
    <w:tmpl w:val="1FF8B1C6"/>
    <w:lvl w:ilvl="0">
      <w:start w:val="6"/>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7C755BD4"/>
    <w:multiLevelType w:val="hybridMultilevel"/>
    <w:tmpl w:val="2A546280"/>
    <w:lvl w:ilvl="0" w:tplc="8B5CBE7C">
      <w:start w:val="1"/>
      <w:numFmt w:val="decimal"/>
      <w:lvlText w:val="4.%1."/>
      <w:lvlJc w:val="left"/>
      <w:pPr>
        <w:tabs>
          <w:tab w:val="num" w:pos="1590"/>
        </w:tabs>
        <w:ind w:left="1590" w:firstLine="0"/>
      </w:pPr>
      <w:rPr>
        <w:rFonts w:ascii="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9"/>
  </w:num>
  <w:num w:numId="4">
    <w:abstractNumId w:val="19"/>
  </w:num>
  <w:num w:numId="5">
    <w:abstractNumId w:val="17"/>
  </w:num>
  <w:num w:numId="6">
    <w:abstractNumId w:val="25"/>
  </w:num>
  <w:num w:numId="7">
    <w:abstractNumId w:val="27"/>
  </w:num>
  <w:num w:numId="8">
    <w:abstractNumId w:val="7"/>
  </w:num>
  <w:num w:numId="9">
    <w:abstractNumId w:val="8"/>
  </w:num>
  <w:num w:numId="10">
    <w:abstractNumId w:val="12"/>
  </w:num>
  <w:num w:numId="11">
    <w:abstractNumId w:val="4"/>
  </w:num>
  <w:num w:numId="12">
    <w:abstractNumId w:val="23"/>
  </w:num>
  <w:num w:numId="13">
    <w:abstractNumId w:val="2"/>
  </w:num>
  <w:num w:numId="14">
    <w:abstractNumId w:val="29"/>
  </w:num>
  <w:num w:numId="15">
    <w:abstractNumId w:val="15"/>
  </w:num>
  <w:num w:numId="16">
    <w:abstractNumId w:val="24"/>
  </w:num>
  <w:num w:numId="17">
    <w:abstractNumId w:val="26"/>
  </w:num>
  <w:num w:numId="18">
    <w:abstractNumId w:val="20"/>
  </w:num>
  <w:num w:numId="19">
    <w:abstractNumId w:val="10"/>
  </w:num>
  <w:num w:numId="20">
    <w:abstractNumId w:val="28"/>
  </w:num>
  <w:num w:numId="21">
    <w:abstractNumId w:val="14"/>
  </w:num>
  <w:num w:numId="22">
    <w:abstractNumId w:val="21"/>
  </w:num>
  <w:num w:numId="23">
    <w:abstractNumId w:val="3"/>
  </w:num>
  <w:num w:numId="24">
    <w:abstractNumId w:val="13"/>
  </w:num>
  <w:num w:numId="25">
    <w:abstractNumId w:val="6"/>
  </w:num>
  <w:num w:numId="26">
    <w:abstractNumId w:val="22"/>
  </w:num>
  <w:num w:numId="27">
    <w:abstractNumId w:val="16"/>
  </w:num>
  <w:num w:numId="28">
    <w:abstractNumId w:val="1"/>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94"/>
    <w:rsid w:val="00001440"/>
    <w:rsid w:val="000118C6"/>
    <w:rsid w:val="00014963"/>
    <w:rsid w:val="00015B9D"/>
    <w:rsid w:val="00023A8B"/>
    <w:rsid w:val="000268AF"/>
    <w:rsid w:val="00031074"/>
    <w:rsid w:val="000626F9"/>
    <w:rsid w:val="00065BDD"/>
    <w:rsid w:val="00080A65"/>
    <w:rsid w:val="00086DC6"/>
    <w:rsid w:val="000971FA"/>
    <w:rsid w:val="000A4BBB"/>
    <w:rsid w:val="000E6B77"/>
    <w:rsid w:val="000F1034"/>
    <w:rsid w:val="0010617A"/>
    <w:rsid w:val="001255EB"/>
    <w:rsid w:val="00132AD6"/>
    <w:rsid w:val="001524AA"/>
    <w:rsid w:val="0017611D"/>
    <w:rsid w:val="001819D5"/>
    <w:rsid w:val="00185861"/>
    <w:rsid w:val="00187D50"/>
    <w:rsid w:val="001B775B"/>
    <w:rsid w:val="001D6F41"/>
    <w:rsid w:val="001F7126"/>
    <w:rsid w:val="00210615"/>
    <w:rsid w:val="002119A0"/>
    <w:rsid w:val="00237967"/>
    <w:rsid w:val="00240049"/>
    <w:rsid w:val="00244ED3"/>
    <w:rsid w:val="00265E41"/>
    <w:rsid w:val="00282397"/>
    <w:rsid w:val="00286313"/>
    <w:rsid w:val="002A4C77"/>
    <w:rsid w:val="002F4C62"/>
    <w:rsid w:val="003068BA"/>
    <w:rsid w:val="00321FB8"/>
    <w:rsid w:val="00322B93"/>
    <w:rsid w:val="00324D77"/>
    <w:rsid w:val="00336999"/>
    <w:rsid w:val="0035125F"/>
    <w:rsid w:val="00353BF1"/>
    <w:rsid w:val="0039721D"/>
    <w:rsid w:val="00397331"/>
    <w:rsid w:val="0043771F"/>
    <w:rsid w:val="00482F18"/>
    <w:rsid w:val="00483C01"/>
    <w:rsid w:val="00493BE7"/>
    <w:rsid w:val="004A0DEF"/>
    <w:rsid w:val="004E4B43"/>
    <w:rsid w:val="004E5E60"/>
    <w:rsid w:val="005470BE"/>
    <w:rsid w:val="00562D86"/>
    <w:rsid w:val="005B0822"/>
    <w:rsid w:val="005B154A"/>
    <w:rsid w:val="005B661C"/>
    <w:rsid w:val="005C7592"/>
    <w:rsid w:val="00622905"/>
    <w:rsid w:val="00640E2B"/>
    <w:rsid w:val="00685943"/>
    <w:rsid w:val="00693278"/>
    <w:rsid w:val="006A0DFF"/>
    <w:rsid w:val="006A2E23"/>
    <w:rsid w:val="006B0331"/>
    <w:rsid w:val="006B0DB5"/>
    <w:rsid w:val="006B2D56"/>
    <w:rsid w:val="006D2BA5"/>
    <w:rsid w:val="006D5246"/>
    <w:rsid w:val="006D5C84"/>
    <w:rsid w:val="00711BB7"/>
    <w:rsid w:val="00745290"/>
    <w:rsid w:val="007A0071"/>
    <w:rsid w:val="007A1723"/>
    <w:rsid w:val="007F115E"/>
    <w:rsid w:val="007F1A55"/>
    <w:rsid w:val="00811E94"/>
    <w:rsid w:val="0082453E"/>
    <w:rsid w:val="00860D7C"/>
    <w:rsid w:val="00864D5D"/>
    <w:rsid w:val="00881F73"/>
    <w:rsid w:val="008E40D0"/>
    <w:rsid w:val="008E4859"/>
    <w:rsid w:val="008E5713"/>
    <w:rsid w:val="008E6CCC"/>
    <w:rsid w:val="008F16BD"/>
    <w:rsid w:val="008F25C3"/>
    <w:rsid w:val="008F2C71"/>
    <w:rsid w:val="008F6416"/>
    <w:rsid w:val="00942F6A"/>
    <w:rsid w:val="00977970"/>
    <w:rsid w:val="009A6C41"/>
    <w:rsid w:val="009C050D"/>
    <w:rsid w:val="009D0441"/>
    <w:rsid w:val="009E4977"/>
    <w:rsid w:val="00A02483"/>
    <w:rsid w:val="00A30DCC"/>
    <w:rsid w:val="00A46AE0"/>
    <w:rsid w:val="00A65F88"/>
    <w:rsid w:val="00A95541"/>
    <w:rsid w:val="00A9761A"/>
    <w:rsid w:val="00A976FE"/>
    <w:rsid w:val="00AE0E90"/>
    <w:rsid w:val="00B42FF5"/>
    <w:rsid w:val="00B44C0A"/>
    <w:rsid w:val="00B52CEA"/>
    <w:rsid w:val="00B81EFC"/>
    <w:rsid w:val="00BA601E"/>
    <w:rsid w:val="00BB4467"/>
    <w:rsid w:val="00BC45B9"/>
    <w:rsid w:val="00C05025"/>
    <w:rsid w:val="00C11D41"/>
    <w:rsid w:val="00C21822"/>
    <w:rsid w:val="00C27CF9"/>
    <w:rsid w:val="00C63194"/>
    <w:rsid w:val="00C823BB"/>
    <w:rsid w:val="00C93B08"/>
    <w:rsid w:val="00C93D7A"/>
    <w:rsid w:val="00CB20AC"/>
    <w:rsid w:val="00CC3AC8"/>
    <w:rsid w:val="00D226BF"/>
    <w:rsid w:val="00D25A84"/>
    <w:rsid w:val="00D3158B"/>
    <w:rsid w:val="00D316F2"/>
    <w:rsid w:val="00D43685"/>
    <w:rsid w:val="00D451F9"/>
    <w:rsid w:val="00D53C39"/>
    <w:rsid w:val="00D720BD"/>
    <w:rsid w:val="00DC0280"/>
    <w:rsid w:val="00DD0890"/>
    <w:rsid w:val="00DD4126"/>
    <w:rsid w:val="00DD68BE"/>
    <w:rsid w:val="00DE1FDD"/>
    <w:rsid w:val="00DF15AE"/>
    <w:rsid w:val="00E01BCF"/>
    <w:rsid w:val="00EB218E"/>
    <w:rsid w:val="00ED7E78"/>
    <w:rsid w:val="00F00D61"/>
    <w:rsid w:val="00F13409"/>
    <w:rsid w:val="00F2415F"/>
    <w:rsid w:val="00F426F4"/>
    <w:rsid w:val="00F70111"/>
    <w:rsid w:val="00F747B4"/>
    <w:rsid w:val="00F75702"/>
    <w:rsid w:val="00F9206F"/>
    <w:rsid w:val="00FA1A0D"/>
    <w:rsid w:val="00FA1E1B"/>
    <w:rsid w:val="00FD5EEF"/>
    <w:rsid w:val="00FE305A"/>
    <w:rsid w:val="00FE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954DF-3188-40BD-8DD5-6DEE3A3D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34"/>
  </w:style>
  <w:style w:type="paragraph" w:styleId="10">
    <w:name w:val="heading 1"/>
    <w:basedOn w:val="a"/>
    <w:next w:val="a"/>
    <w:link w:val="11"/>
    <w:qFormat/>
    <w:rsid w:val="00811E94"/>
    <w:pPr>
      <w:keepNext/>
      <w:spacing w:after="0" w:line="240" w:lineRule="auto"/>
      <w:jc w:val="center"/>
      <w:outlineLvl w:val="0"/>
    </w:pPr>
    <w:rPr>
      <w:rFonts w:ascii="Times New Roman" w:eastAsia="Times New Roman" w:hAnsi="Times New Roman" w:cs="Times New Roman"/>
      <w:sz w:val="24"/>
      <w:szCs w:val="20"/>
      <w:lang w:val="en-US" w:eastAsia="ru-RU"/>
    </w:rPr>
  </w:style>
  <w:style w:type="paragraph" w:styleId="2">
    <w:name w:val="heading 2"/>
    <w:basedOn w:val="a"/>
    <w:next w:val="a"/>
    <w:link w:val="20"/>
    <w:qFormat/>
    <w:rsid w:val="00811E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11E9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11E9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811E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11E94"/>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11E94"/>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811E94"/>
    <w:rPr>
      <w:rFonts w:ascii="Arial" w:eastAsia="Times New Roman" w:hAnsi="Arial" w:cs="Arial"/>
      <w:b/>
      <w:bCs/>
      <w:i/>
      <w:iCs/>
      <w:sz w:val="28"/>
      <w:szCs w:val="28"/>
      <w:lang w:eastAsia="ru-RU"/>
    </w:rPr>
  </w:style>
  <w:style w:type="character" w:customStyle="1" w:styleId="30">
    <w:name w:val="Заголовок 3 Знак"/>
    <w:basedOn w:val="a0"/>
    <w:link w:val="3"/>
    <w:rsid w:val="00811E94"/>
    <w:rPr>
      <w:rFonts w:ascii="Arial" w:eastAsia="Times New Roman" w:hAnsi="Arial" w:cs="Arial"/>
      <w:b/>
      <w:bCs/>
      <w:sz w:val="26"/>
      <w:szCs w:val="26"/>
      <w:lang w:eastAsia="ru-RU"/>
    </w:rPr>
  </w:style>
  <w:style w:type="character" w:customStyle="1" w:styleId="40">
    <w:name w:val="Заголовок 4 Знак"/>
    <w:basedOn w:val="a0"/>
    <w:link w:val="4"/>
    <w:rsid w:val="00811E9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11E94"/>
    <w:rPr>
      <w:rFonts w:ascii="Times New Roman" w:eastAsia="Times New Roman" w:hAnsi="Times New Roman" w:cs="Times New Roman"/>
      <w:b/>
      <w:bCs/>
      <w:lang w:eastAsia="ru-RU"/>
    </w:rPr>
  </w:style>
  <w:style w:type="character" w:customStyle="1" w:styleId="70">
    <w:name w:val="Заголовок 7 Знак"/>
    <w:basedOn w:val="a0"/>
    <w:link w:val="7"/>
    <w:rsid w:val="00811E9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811E94"/>
  </w:style>
  <w:style w:type="paragraph" w:styleId="a3">
    <w:name w:val="Title"/>
    <w:basedOn w:val="a"/>
    <w:link w:val="a4"/>
    <w:qFormat/>
    <w:rsid w:val="00811E94"/>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811E94"/>
    <w:rPr>
      <w:rFonts w:ascii="Times New Roman" w:eastAsia="Times New Roman" w:hAnsi="Times New Roman" w:cs="Times New Roman"/>
      <w:b/>
      <w:sz w:val="28"/>
      <w:szCs w:val="20"/>
      <w:lang w:eastAsia="ru-RU"/>
    </w:rPr>
  </w:style>
  <w:style w:type="paragraph" w:styleId="a5">
    <w:name w:val="Body Text"/>
    <w:basedOn w:val="a"/>
    <w:link w:val="a6"/>
    <w:rsid w:val="00811E9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811E94"/>
    <w:rPr>
      <w:rFonts w:ascii="Times New Roman" w:eastAsia="Times New Roman" w:hAnsi="Times New Roman" w:cs="Times New Roman"/>
      <w:sz w:val="28"/>
      <w:szCs w:val="20"/>
      <w:lang w:eastAsia="ru-RU"/>
    </w:rPr>
  </w:style>
  <w:style w:type="paragraph" w:customStyle="1" w:styleId="ConsNormal">
    <w:name w:val="ConsNormal"/>
    <w:rsid w:val="00811E94"/>
    <w:pPr>
      <w:spacing w:after="0" w:line="240" w:lineRule="auto"/>
      <w:ind w:firstLine="720"/>
    </w:pPr>
    <w:rPr>
      <w:rFonts w:ascii="Arial" w:eastAsia="Times New Roman" w:hAnsi="Arial" w:cs="Times New Roman"/>
      <w:snapToGrid w:val="0"/>
      <w:sz w:val="24"/>
      <w:szCs w:val="20"/>
      <w:lang w:eastAsia="ru-RU"/>
    </w:rPr>
  </w:style>
  <w:style w:type="paragraph" w:styleId="21">
    <w:name w:val="Body Text 2"/>
    <w:basedOn w:val="a"/>
    <w:link w:val="22"/>
    <w:rsid w:val="00811E94"/>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11E94"/>
    <w:rPr>
      <w:rFonts w:ascii="Times New Roman" w:eastAsia="Times New Roman" w:hAnsi="Times New Roman" w:cs="Times New Roman"/>
      <w:sz w:val="24"/>
      <w:szCs w:val="20"/>
      <w:lang w:eastAsia="ru-RU"/>
    </w:rPr>
  </w:style>
  <w:style w:type="paragraph" w:styleId="31">
    <w:name w:val="Body Text 3"/>
    <w:basedOn w:val="a"/>
    <w:link w:val="32"/>
    <w:rsid w:val="00811E94"/>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11E94"/>
    <w:rPr>
      <w:rFonts w:ascii="Times New Roman" w:eastAsia="Times New Roman" w:hAnsi="Times New Roman" w:cs="Times New Roman"/>
      <w:sz w:val="24"/>
      <w:szCs w:val="20"/>
      <w:lang w:eastAsia="ru-RU"/>
    </w:rPr>
  </w:style>
  <w:style w:type="paragraph" w:styleId="a7">
    <w:name w:val="Body Text Indent"/>
    <w:basedOn w:val="a"/>
    <w:link w:val="a8"/>
    <w:rsid w:val="00811E94"/>
    <w:pPr>
      <w:spacing w:after="0" w:line="240" w:lineRule="auto"/>
      <w:ind w:firstLine="567"/>
      <w:jc w:val="both"/>
    </w:pPr>
    <w:rPr>
      <w:rFonts w:ascii="Courier New" w:eastAsia="Times New Roman" w:hAnsi="Courier New" w:cs="Times New Roman"/>
      <w:sz w:val="24"/>
      <w:szCs w:val="20"/>
      <w:lang w:eastAsia="ru-RU"/>
    </w:rPr>
  </w:style>
  <w:style w:type="character" w:customStyle="1" w:styleId="a8">
    <w:name w:val="Основной текст с отступом Знак"/>
    <w:basedOn w:val="a0"/>
    <w:link w:val="a7"/>
    <w:rsid w:val="00811E94"/>
    <w:rPr>
      <w:rFonts w:ascii="Courier New" w:eastAsia="Times New Roman" w:hAnsi="Courier New" w:cs="Times New Roman"/>
      <w:sz w:val="24"/>
      <w:szCs w:val="20"/>
      <w:lang w:eastAsia="ru-RU"/>
    </w:rPr>
  </w:style>
  <w:style w:type="paragraph" w:styleId="23">
    <w:name w:val="Body Text Indent 2"/>
    <w:basedOn w:val="a"/>
    <w:link w:val="24"/>
    <w:rsid w:val="00811E94"/>
    <w:pPr>
      <w:spacing w:after="0" w:line="240" w:lineRule="auto"/>
      <w:ind w:firstLine="360"/>
      <w:jc w:val="both"/>
    </w:pPr>
    <w:rPr>
      <w:rFonts w:ascii="Times New Roman" w:eastAsia="Times New Roman" w:hAnsi="Times New Roman" w:cs="Times New Roman"/>
      <w:snapToGrid w:val="0"/>
      <w:sz w:val="24"/>
      <w:szCs w:val="20"/>
      <w:lang w:eastAsia="ru-RU"/>
    </w:rPr>
  </w:style>
  <w:style w:type="character" w:customStyle="1" w:styleId="24">
    <w:name w:val="Основной текст с отступом 2 Знак"/>
    <w:basedOn w:val="a0"/>
    <w:link w:val="23"/>
    <w:rsid w:val="00811E94"/>
    <w:rPr>
      <w:rFonts w:ascii="Times New Roman" w:eastAsia="Times New Roman" w:hAnsi="Times New Roman" w:cs="Times New Roman"/>
      <w:snapToGrid w:val="0"/>
      <w:sz w:val="24"/>
      <w:szCs w:val="20"/>
      <w:lang w:eastAsia="ru-RU"/>
    </w:rPr>
  </w:style>
  <w:style w:type="paragraph" w:styleId="33">
    <w:name w:val="Body Text Indent 3"/>
    <w:basedOn w:val="a"/>
    <w:link w:val="34"/>
    <w:rsid w:val="00811E94"/>
    <w:pPr>
      <w:tabs>
        <w:tab w:val="left" w:pos="-142"/>
        <w:tab w:val="left" w:pos="0"/>
      </w:tabs>
      <w:spacing w:after="0" w:line="240" w:lineRule="auto"/>
      <w:ind w:firstLine="540"/>
      <w:jc w:val="both"/>
    </w:pPr>
    <w:rPr>
      <w:rFonts w:ascii="Times New Roman" w:eastAsia="Times New Roman" w:hAnsi="Times New Roman" w:cs="Times New Roman"/>
      <w:snapToGrid w:val="0"/>
      <w:color w:val="0000FF"/>
      <w:sz w:val="24"/>
      <w:szCs w:val="20"/>
      <w:lang w:eastAsia="ru-RU"/>
    </w:rPr>
  </w:style>
  <w:style w:type="character" w:customStyle="1" w:styleId="34">
    <w:name w:val="Основной текст с отступом 3 Знак"/>
    <w:basedOn w:val="a0"/>
    <w:link w:val="33"/>
    <w:rsid w:val="00811E94"/>
    <w:rPr>
      <w:rFonts w:ascii="Times New Roman" w:eastAsia="Times New Roman" w:hAnsi="Times New Roman" w:cs="Times New Roman"/>
      <w:snapToGrid w:val="0"/>
      <w:color w:val="0000FF"/>
      <w:sz w:val="24"/>
      <w:szCs w:val="20"/>
      <w:lang w:eastAsia="ru-RU"/>
    </w:rPr>
  </w:style>
  <w:style w:type="paragraph" w:customStyle="1" w:styleId="13">
    <w:name w:val="Спис1"/>
    <w:basedOn w:val="a"/>
    <w:rsid w:val="00811E94"/>
    <w:pPr>
      <w:tabs>
        <w:tab w:val="left" w:pos="567"/>
      </w:tabs>
      <w:spacing w:after="120" w:line="240" w:lineRule="auto"/>
      <w:ind w:left="283" w:right="284" w:hanging="283"/>
      <w:jc w:val="both"/>
    </w:pPr>
    <w:rPr>
      <w:rFonts w:ascii="Courier" w:eastAsia="Times New Roman" w:hAnsi="Courier" w:cs="Times New Roman"/>
      <w:sz w:val="24"/>
      <w:szCs w:val="20"/>
      <w:lang w:eastAsia="ru-RU"/>
    </w:rPr>
  </w:style>
  <w:style w:type="paragraph" w:customStyle="1" w:styleId="1">
    <w:name w:val="Обычный1"/>
    <w:rsid w:val="00811E94"/>
    <w:pPr>
      <w:numPr>
        <w:ilvl w:val="1"/>
        <w:numId w:val="3"/>
      </w:numPr>
      <w:spacing w:after="0" w:line="240" w:lineRule="auto"/>
    </w:pPr>
    <w:rPr>
      <w:rFonts w:ascii="Times New Roman" w:eastAsia="Times New Roman" w:hAnsi="Times New Roman" w:cs="Times New Roman"/>
      <w:sz w:val="20"/>
      <w:szCs w:val="20"/>
      <w:lang w:eastAsia="ru-RU"/>
    </w:rPr>
  </w:style>
  <w:style w:type="paragraph" w:styleId="a9">
    <w:name w:val="footer"/>
    <w:basedOn w:val="a"/>
    <w:link w:val="aa"/>
    <w:uiPriority w:val="99"/>
    <w:rsid w:val="00811E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11E94"/>
    <w:rPr>
      <w:rFonts w:ascii="Times New Roman" w:eastAsia="Times New Roman" w:hAnsi="Times New Roman" w:cs="Times New Roman"/>
      <w:sz w:val="20"/>
      <w:szCs w:val="20"/>
      <w:lang w:eastAsia="ru-RU"/>
    </w:rPr>
  </w:style>
  <w:style w:type="character" w:styleId="ab">
    <w:name w:val="page number"/>
    <w:basedOn w:val="a0"/>
    <w:rsid w:val="00811E94"/>
  </w:style>
  <w:style w:type="paragraph" w:styleId="ac">
    <w:name w:val="Plain Text"/>
    <w:basedOn w:val="a"/>
    <w:link w:val="ad"/>
    <w:rsid w:val="00811E94"/>
    <w:pPr>
      <w:spacing w:after="0" w:line="240" w:lineRule="auto"/>
    </w:pPr>
    <w:rPr>
      <w:rFonts w:ascii="Courier New" w:eastAsia="Times New Roman" w:hAnsi="Courier New" w:cs="Tahoma"/>
      <w:sz w:val="20"/>
      <w:szCs w:val="20"/>
      <w:lang w:eastAsia="ru-RU"/>
    </w:rPr>
  </w:style>
  <w:style w:type="character" w:customStyle="1" w:styleId="ad">
    <w:name w:val="Текст Знак"/>
    <w:basedOn w:val="a0"/>
    <w:link w:val="ac"/>
    <w:rsid w:val="00811E94"/>
    <w:rPr>
      <w:rFonts w:ascii="Courier New" w:eastAsia="Times New Roman" w:hAnsi="Courier New" w:cs="Tahoma"/>
      <w:sz w:val="20"/>
      <w:szCs w:val="20"/>
      <w:lang w:eastAsia="ru-RU"/>
    </w:rPr>
  </w:style>
  <w:style w:type="table" w:styleId="ae">
    <w:name w:val="Table Grid"/>
    <w:basedOn w:val="a1"/>
    <w:rsid w:val="00811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811E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811E94"/>
    <w:rPr>
      <w:rFonts w:ascii="Times New Roman" w:eastAsia="Times New Roman" w:hAnsi="Times New Roman" w:cs="Times New Roman"/>
      <w:sz w:val="20"/>
      <w:szCs w:val="20"/>
      <w:lang w:eastAsia="ru-RU"/>
    </w:rPr>
  </w:style>
  <w:style w:type="paragraph" w:customStyle="1" w:styleId="ConsNonformat">
    <w:name w:val="ConsNonformat"/>
    <w:rsid w:val="00811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1E9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81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caption"/>
    <w:basedOn w:val="a"/>
    <w:qFormat/>
    <w:rsid w:val="00811E94"/>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811E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811E9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11E94"/>
    <w:rPr>
      <w:rFonts w:ascii="Tahoma" w:eastAsia="Times New Roman" w:hAnsi="Tahoma" w:cs="Tahoma"/>
      <w:sz w:val="16"/>
      <w:szCs w:val="16"/>
      <w:lang w:eastAsia="ru-RU"/>
    </w:rPr>
  </w:style>
  <w:style w:type="character" w:styleId="af4">
    <w:name w:val="Strong"/>
    <w:qFormat/>
    <w:rsid w:val="00811E94"/>
    <w:rPr>
      <w:b/>
      <w:bCs/>
    </w:rPr>
  </w:style>
  <w:style w:type="character" w:styleId="af5">
    <w:name w:val="annotation reference"/>
    <w:rsid w:val="00811E94"/>
    <w:rPr>
      <w:sz w:val="16"/>
      <w:szCs w:val="16"/>
    </w:rPr>
  </w:style>
  <w:style w:type="paragraph" w:styleId="af6">
    <w:name w:val="annotation text"/>
    <w:basedOn w:val="a"/>
    <w:link w:val="af7"/>
    <w:rsid w:val="00811E94"/>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811E94"/>
    <w:rPr>
      <w:rFonts w:ascii="Times New Roman" w:eastAsia="Times New Roman" w:hAnsi="Times New Roman" w:cs="Times New Roman"/>
      <w:sz w:val="20"/>
      <w:szCs w:val="20"/>
      <w:lang w:eastAsia="ru-RU"/>
    </w:rPr>
  </w:style>
  <w:style w:type="paragraph" w:styleId="af8">
    <w:name w:val="annotation subject"/>
    <w:basedOn w:val="af6"/>
    <w:next w:val="af6"/>
    <w:link w:val="af9"/>
    <w:rsid w:val="00811E94"/>
    <w:rPr>
      <w:b/>
      <w:bCs/>
    </w:rPr>
  </w:style>
  <w:style w:type="character" w:customStyle="1" w:styleId="af9">
    <w:name w:val="Тема примечания Знак"/>
    <w:basedOn w:val="af7"/>
    <w:link w:val="af8"/>
    <w:rsid w:val="00811E94"/>
    <w:rPr>
      <w:rFonts w:ascii="Times New Roman" w:eastAsia="Times New Roman" w:hAnsi="Times New Roman" w:cs="Times New Roman"/>
      <w:b/>
      <w:bCs/>
      <w:sz w:val="20"/>
      <w:szCs w:val="20"/>
      <w:lang w:eastAsia="ru-RU"/>
    </w:rPr>
  </w:style>
  <w:style w:type="character" w:customStyle="1" w:styleId="Bodytext">
    <w:name w:val="Body text_"/>
    <w:link w:val="35"/>
    <w:rsid w:val="00811E94"/>
    <w:rPr>
      <w:sz w:val="23"/>
      <w:szCs w:val="23"/>
      <w:shd w:val="clear" w:color="auto" w:fill="FFFFFF"/>
    </w:rPr>
  </w:style>
  <w:style w:type="paragraph" w:customStyle="1" w:styleId="35">
    <w:name w:val="Основной текст3"/>
    <w:basedOn w:val="a"/>
    <w:link w:val="Bodytext"/>
    <w:rsid w:val="00811E94"/>
    <w:pPr>
      <w:shd w:val="clear" w:color="auto" w:fill="FFFFFF"/>
      <w:spacing w:before="300" w:after="0" w:line="274" w:lineRule="exact"/>
      <w:ind w:hanging="560"/>
      <w:jc w:val="both"/>
    </w:pPr>
    <w:rPr>
      <w:sz w:val="23"/>
      <w:szCs w:val="23"/>
    </w:rPr>
  </w:style>
  <w:style w:type="character" w:customStyle="1" w:styleId="afa">
    <w:name w:val="Название Знак"/>
    <w:uiPriority w:val="10"/>
    <w:rsid w:val="00811E94"/>
    <w:rPr>
      <w:rFonts w:ascii="Cambria" w:eastAsia="Times New Roman" w:hAnsi="Cambria" w:cs="Times New Roman"/>
      <w:b/>
      <w:bCs/>
      <w:kern w:val="28"/>
      <w:sz w:val="32"/>
      <w:szCs w:val="32"/>
    </w:rPr>
  </w:style>
  <w:style w:type="character" w:styleId="afb">
    <w:name w:val="Hyperlink"/>
    <w:rsid w:val="00811E94"/>
    <w:rPr>
      <w:color w:val="0563C1"/>
      <w:u w:val="single"/>
    </w:rPr>
  </w:style>
  <w:style w:type="paragraph" w:styleId="afc">
    <w:name w:val="Normal (Web)"/>
    <w:basedOn w:val="a"/>
    <w:uiPriority w:val="99"/>
    <w:unhideWhenUsed/>
    <w:rsid w:val="0081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5470BE"/>
    <w:pPr>
      <w:ind w:left="720"/>
      <w:contextualSpacing/>
    </w:pPr>
  </w:style>
  <w:style w:type="character" w:customStyle="1" w:styleId="Heading2">
    <w:name w:val="Heading #2_"/>
    <w:link w:val="Heading20"/>
    <w:rsid w:val="001819D5"/>
    <w:rPr>
      <w:sz w:val="18"/>
      <w:szCs w:val="18"/>
      <w:shd w:val="clear" w:color="auto" w:fill="FFFFFF"/>
    </w:rPr>
  </w:style>
  <w:style w:type="paragraph" w:customStyle="1" w:styleId="Heading20">
    <w:name w:val="Heading #2"/>
    <w:basedOn w:val="a"/>
    <w:link w:val="Heading2"/>
    <w:rsid w:val="001819D5"/>
    <w:pPr>
      <w:shd w:val="clear" w:color="auto" w:fill="FFFFFF"/>
      <w:spacing w:after="0" w:line="226" w:lineRule="exact"/>
      <w:outlineLvl w:val="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tb.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tb.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tb.by" TargetMode="External"/><Relationship Id="rId5" Type="http://schemas.openxmlformats.org/officeDocument/2006/relationships/webSettings" Target="webSettings.xml"/><Relationship Id="rId10" Type="http://schemas.openxmlformats.org/officeDocument/2006/relationships/hyperlink" Target="http://www.tb.by" TargetMode="External"/><Relationship Id="rId4" Type="http://schemas.openxmlformats.org/officeDocument/2006/relationships/settings" Target="settings.xml"/><Relationship Id="rId9" Type="http://schemas.openxmlformats.org/officeDocument/2006/relationships/hyperlink" Target="http://www.tb.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AD0D-5626-46B0-9656-3B6610D1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7612</Words>
  <Characters>43392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Фут Игорь Арнольдович</dc:creator>
  <cp:keywords/>
  <dc:description/>
  <cp:lastModifiedBy>Гутник Ольга Леонидовна</cp:lastModifiedBy>
  <cp:revision>2</cp:revision>
  <cp:lastPrinted>2020-08-24T12:32:00Z</cp:lastPrinted>
  <dcterms:created xsi:type="dcterms:W3CDTF">2020-08-24T12:32:00Z</dcterms:created>
  <dcterms:modified xsi:type="dcterms:W3CDTF">2020-08-24T12:32:00Z</dcterms:modified>
</cp:coreProperties>
</file>