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84" w:rsidRDefault="00FE3A84">
      <w:pPr>
        <w:pStyle w:val="ConsNormal"/>
        <w:widowControl/>
        <w:ind w:left="10800" w:right="0" w:firstLine="2160"/>
        <w:rPr>
          <w:rFonts w:ascii="Times New Roman" w:hAnsi="Times New Roman"/>
        </w:rPr>
      </w:pPr>
      <w:r>
        <w:rPr>
          <w:rFonts w:ascii="Times New Roman" w:hAnsi="Times New Roman"/>
        </w:rPr>
        <w:t>0401710037</w:t>
      </w:r>
    </w:p>
    <w:p w:rsidR="00FE3A84" w:rsidRDefault="00FE3A84">
      <w:pPr>
        <w:pStyle w:val="ConsNormal"/>
        <w:widowControl/>
        <w:ind w:left="7740" w:right="0" w:firstLine="0"/>
        <w:rPr>
          <w:rFonts w:ascii="Times New Roman" w:hAnsi="Times New Roman"/>
        </w:rPr>
      </w:pPr>
    </w:p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033"/>
        <w:gridCol w:w="180"/>
        <w:gridCol w:w="120"/>
        <w:gridCol w:w="1067"/>
        <w:gridCol w:w="973"/>
        <w:gridCol w:w="1424"/>
        <w:gridCol w:w="3256"/>
        <w:gridCol w:w="3060"/>
        <w:gridCol w:w="1080"/>
        <w:gridCol w:w="1080"/>
        <w:gridCol w:w="720"/>
        <w:gridCol w:w="46"/>
      </w:tblGrid>
      <w:tr w:rsidR="00FE3A84" w:rsidTr="00CE7588">
        <w:trPr>
          <w:gridAfter w:val="1"/>
          <w:wAfter w:w="46" w:type="dxa"/>
          <w:trHeight w:val="720"/>
        </w:trPr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FE3A84" w:rsidRDefault="00FE3A84">
            <w:pPr>
              <w:pStyle w:val="CommentText"/>
            </w:pP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</w:tcPr>
          <w:p w:rsidR="00FE3A84" w:rsidRDefault="00FE3A84">
            <w:pPr>
              <w:rPr>
                <w:sz w:val="20"/>
              </w:rPr>
            </w:pPr>
          </w:p>
        </w:tc>
        <w:tc>
          <w:tcPr>
            <w:tcW w:w="12960" w:type="dxa"/>
            <w:gridSpan w:val="10"/>
            <w:tcBorders>
              <w:top w:val="nil"/>
              <w:left w:val="nil"/>
              <w:right w:val="nil"/>
            </w:tcBorders>
          </w:tcPr>
          <w:p w:rsidR="00FE3A84" w:rsidRDefault="00FE3A8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Реестр распределения иностранной валюты  от  _________________№____,</w:t>
            </w:r>
          </w:p>
          <w:p w:rsidR="00FE3A84" w:rsidRDefault="00FE3A84">
            <w:pPr>
              <w:pStyle w:val="CommentText"/>
            </w:pPr>
            <w:r>
              <w:t>поступившей ___________________________________, на счет № _________________________________</w:t>
            </w:r>
          </w:p>
          <w:p w:rsidR="00FE3A84" w:rsidRDefault="00FE3A84">
            <w:pPr>
              <w:rPr>
                <w:sz w:val="20"/>
              </w:rPr>
            </w:pPr>
            <w:r>
              <w:rPr>
                <w:sz w:val="20"/>
              </w:rPr>
              <w:t xml:space="preserve">         (наименование юридического лица или индивидуального предпринимателя)</w:t>
            </w:r>
          </w:p>
        </w:tc>
      </w:tr>
      <w:tr w:rsidR="00FE3A84" w:rsidTr="00CE7588">
        <w:trPr>
          <w:gridAfter w:val="1"/>
          <w:wAfter w:w="46" w:type="dxa"/>
          <w:cantSplit/>
          <w:trHeight w:val="491"/>
        </w:trPr>
        <w:tc>
          <w:tcPr>
            <w:tcW w:w="14413" w:type="dxa"/>
            <w:gridSpan w:val="12"/>
            <w:tcBorders>
              <w:bottom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Расчет суммы, подлежащей продаже, по фактическим поступлениям                              Таблица 1</w:t>
            </w:r>
          </w:p>
        </w:tc>
      </w:tr>
      <w:tr w:rsidR="00FE3A84" w:rsidTr="00CE7588">
        <w:trPr>
          <w:gridAfter w:val="1"/>
          <w:wAfter w:w="46" w:type="dxa"/>
          <w:cantSplit/>
          <w:trHeight w:val="1051"/>
        </w:trPr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поступления иностранной валюты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Сумма поступившей иностранной валюты, подлежащей распределению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Наличие оснований для неосуществления обязательной продажи </w:t>
            </w:r>
          </w:p>
          <w:p w:rsidR="00FE3A84" w:rsidRDefault="00FE3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(указывается пункт либо подпункты  Инструкции о порядке осуществления обязательной продажи иностранной валюты на внутреннем валютном рынке), дата и номер документа, обосновывающего неосуществление обязательной продажи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 иностранной валюты, не подлежащая распределению для осуществления обязательной продажи на основании случая (случаев), обосновывающих неосуществление обязательной продажи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Размер суммы продажи в счет обязательной продажи</w:t>
            </w:r>
          </w:p>
          <w:p w:rsidR="00FE3A84" w:rsidRDefault="00FE3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(гр. 2 – гр. 4) х 20 % </w:t>
            </w:r>
          </w:p>
        </w:tc>
      </w:tr>
      <w:tr w:rsidR="00FE3A84" w:rsidTr="00CE7588">
        <w:trPr>
          <w:gridAfter w:val="1"/>
          <w:wAfter w:w="46" w:type="dxa"/>
          <w:cantSplit/>
          <w:trHeight w:val="344"/>
        </w:trPr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E3A84" w:rsidTr="00CE7588">
        <w:trPr>
          <w:gridAfter w:val="1"/>
          <w:wAfter w:w="46" w:type="dxa"/>
          <w:cantSplit/>
          <w:trHeight w:val="175"/>
        </w:trPr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</w:p>
        </w:tc>
      </w:tr>
      <w:tr w:rsidR="00FE3A84" w:rsidTr="00CE7588">
        <w:trPr>
          <w:gridAfter w:val="1"/>
          <w:wAfter w:w="46" w:type="dxa"/>
          <w:cantSplit/>
          <w:trHeight w:val="145"/>
        </w:trPr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</w:p>
        </w:tc>
      </w:tr>
      <w:tr w:rsidR="00FE3A84" w:rsidTr="00CE7588">
        <w:trPr>
          <w:gridAfter w:val="1"/>
          <w:wAfter w:w="46" w:type="dxa"/>
          <w:cantSplit/>
          <w:trHeight w:val="145"/>
        </w:trPr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</w:p>
        </w:tc>
      </w:tr>
      <w:tr w:rsidR="00FE3A84" w:rsidTr="00CE7588">
        <w:trPr>
          <w:gridAfter w:val="1"/>
          <w:wAfter w:w="46" w:type="dxa"/>
          <w:cantSplit/>
          <w:trHeight w:val="64"/>
        </w:trPr>
        <w:tc>
          <w:tcPr>
            <w:tcW w:w="1633" w:type="dxa"/>
            <w:gridSpan w:val="3"/>
            <w:tcBorders>
              <w:top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</w:p>
        </w:tc>
      </w:tr>
      <w:tr w:rsidR="00FE3A84" w:rsidTr="00CE7588">
        <w:trPr>
          <w:gridAfter w:val="1"/>
          <w:wAfter w:w="46" w:type="dxa"/>
          <w:cantSplit/>
          <w:trHeight w:val="877"/>
        </w:trPr>
        <w:tc>
          <w:tcPr>
            <w:tcW w:w="14413" w:type="dxa"/>
            <w:gridSpan w:val="12"/>
            <w:tcBorders>
              <w:bottom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</w:p>
          <w:p w:rsidR="00FE3A84" w:rsidRDefault="00FE3A84">
            <w:pPr>
              <w:pStyle w:val="BodyText"/>
              <w:tabs>
                <w:tab w:val="left" w:pos="12960"/>
                <w:tab w:val="left" w:pos="13010"/>
              </w:tabs>
              <w:rPr>
                <w:sz w:val="20"/>
              </w:rPr>
            </w:pPr>
            <w:r>
              <w:rPr>
                <w:sz w:val="20"/>
              </w:rPr>
              <w:t xml:space="preserve">Расчет суммы, подлежащей продаже, по поступлениям, ранее освобожденным от осуществления обязательной  продажи, либо при неосуществленной обязательной продаже </w:t>
            </w:r>
          </w:p>
          <w:p w:rsidR="00FE3A84" w:rsidRDefault="00FE3A84">
            <w:pPr>
              <w:tabs>
                <w:tab w:val="left" w:pos="12960"/>
                <w:tab w:val="left" w:pos="1301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Таблица 2</w:t>
            </w:r>
          </w:p>
        </w:tc>
      </w:tr>
      <w:tr w:rsidR="00FE3A84" w:rsidTr="00CE7588">
        <w:trPr>
          <w:gridAfter w:val="1"/>
          <w:wAfter w:w="46" w:type="dxa"/>
          <w:cantSplit/>
          <w:trHeight w:val="1397"/>
        </w:trPr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распределе-ния иностранной валюты либо дата поступления нераспреде-ленной иностранной валюты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 иностранной валюты, освобожденной от осуществления обязательной продажи либо нераспределен-ной иностранной валюты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Наличие оснований для неосуществления обязательной продажи </w:t>
            </w:r>
          </w:p>
          <w:p w:rsidR="00FE3A84" w:rsidRDefault="00FE3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(указывается пункт либо подпункты Инструкции о порядке осуществления обязательной продажи иностранной валюты на внутреннем валютном рынке), дата и номер документа, обосновывающего неосуществление обязательной продажи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 иностранной валюты, использованная на основании случая (случаев), обосновывающих неосуществление обязательной продажи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Размер суммы продажи в счет обязательной продажи</w:t>
            </w:r>
          </w:p>
          <w:p w:rsidR="00FE3A84" w:rsidRDefault="00FE3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(гр. 2 – гр. 4) х 20 % </w:t>
            </w:r>
          </w:p>
        </w:tc>
      </w:tr>
      <w:tr w:rsidR="00FE3A84" w:rsidTr="00CE7588">
        <w:trPr>
          <w:gridAfter w:val="1"/>
          <w:wAfter w:w="46" w:type="dxa"/>
          <w:cantSplit/>
          <w:trHeight w:val="256"/>
        </w:trPr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E3A84" w:rsidTr="00CE7588">
        <w:trPr>
          <w:gridAfter w:val="1"/>
          <w:wAfter w:w="46" w:type="dxa"/>
          <w:cantSplit/>
          <w:trHeight w:val="171"/>
        </w:trPr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</w:p>
        </w:tc>
      </w:tr>
      <w:tr w:rsidR="00FE3A84" w:rsidTr="00CE7588">
        <w:trPr>
          <w:gridAfter w:val="1"/>
          <w:wAfter w:w="46" w:type="dxa"/>
          <w:cantSplit/>
          <w:trHeight w:val="155"/>
        </w:trPr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</w:p>
        </w:tc>
      </w:tr>
      <w:tr w:rsidR="00FE3A84" w:rsidTr="00CE7588">
        <w:trPr>
          <w:gridAfter w:val="1"/>
          <w:wAfter w:w="46" w:type="dxa"/>
          <w:cantSplit/>
          <w:trHeight w:val="405"/>
        </w:trPr>
        <w:tc>
          <w:tcPr>
            <w:tcW w:w="115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rPr>
                <w:sz w:val="20"/>
              </w:rPr>
            </w:pPr>
            <w:r>
              <w:rPr>
                <w:sz w:val="20"/>
              </w:rPr>
              <w:t>Итого подлежит продаже в счет обязательной продажи (гр. 5 таблицы 1 + гр. 5 таблицы 2)</w:t>
            </w: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84" w:rsidRDefault="00FE3A84">
            <w:pPr>
              <w:jc w:val="center"/>
              <w:rPr>
                <w:sz w:val="20"/>
              </w:rPr>
            </w:pPr>
          </w:p>
        </w:tc>
      </w:tr>
      <w:tr w:rsidR="00FE3A84" w:rsidTr="00CE7588">
        <w:trPr>
          <w:cantSplit/>
          <w:trHeight w:val="133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E3A84" w:rsidRDefault="00FE3A84">
            <w:pPr>
              <w:rPr>
                <w:sz w:val="20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3A84" w:rsidRDefault="00FE3A84">
            <w:pPr>
              <w:rPr>
                <w:sz w:val="20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A84" w:rsidRDefault="00FE3A84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>
              <w:rPr>
                <w:sz w:val="20"/>
              </w:rPr>
              <w:t xml:space="preserve">    ___________</w:t>
            </w:r>
          </w:p>
          <w:p w:rsidR="00FE3A84" w:rsidRDefault="00FE3A84">
            <w:pPr>
              <w:rPr>
                <w:sz w:val="20"/>
              </w:rPr>
            </w:pPr>
            <w:r>
              <w:rPr>
                <w:sz w:val="20"/>
              </w:rPr>
              <w:t xml:space="preserve">        (подпись)</w:t>
            </w:r>
          </w:p>
          <w:p w:rsidR="00FE3A84" w:rsidRDefault="00FE3A84">
            <w:pPr>
              <w:rPr>
                <w:sz w:val="20"/>
              </w:rPr>
            </w:pP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A84" w:rsidRDefault="00FE3A84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>
              <w:rPr>
                <w:sz w:val="20"/>
              </w:rPr>
              <w:t xml:space="preserve"> ____________________________________________</w:t>
            </w:r>
          </w:p>
          <w:p w:rsidR="00FE3A84" w:rsidRDefault="00FE3A84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>(инициалы, фамилия уполномоченного лица юридического лица или индивидуального предпринимателя)</w:t>
            </w:r>
          </w:p>
          <w:p w:rsidR="00FE3A84" w:rsidRDefault="00FE3A84">
            <w:pPr>
              <w:spacing w:line="192" w:lineRule="auto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E3A84" w:rsidRDefault="00FE3A8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E3A84" w:rsidRDefault="00FE3A84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E3A84" w:rsidRDefault="00FE3A84">
            <w:pPr>
              <w:pStyle w:val="CommentText"/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FE3A84" w:rsidRDefault="00FE3A84">
            <w:pPr>
              <w:rPr>
                <w:sz w:val="20"/>
              </w:rPr>
            </w:pPr>
          </w:p>
        </w:tc>
      </w:tr>
    </w:tbl>
    <w:p w:rsidR="00FE3A84" w:rsidRDefault="00FE3A84">
      <w:pPr>
        <w:rPr>
          <w:sz w:val="20"/>
        </w:rPr>
      </w:pPr>
    </w:p>
    <w:sectPr w:rsidR="00FE3A84" w:rsidSect="00E374F1">
      <w:headerReference w:type="even" r:id="rId6"/>
      <w:headerReference w:type="default" r:id="rId7"/>
      <w:pgSz w:w="16838" w:h="11906" w:orient="landscape" w:code="9"/>
      <w:pgMar w:top="851" w:right="1134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A84" w:rsidRDefault="00FE3A84">
      <w:r>
        <w:separator/>
      </w:r>
    </w:p>
  </w:endnote>
  <w:endnote w:type="continuationSeparator" w:id="0">
    <w:p w:rsidR="00FE3A84" w:rsidRDefault="00FE3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A84" w:rsidRDefault="00FE3A84">
      <w:r>
        <w:separator/>
      </w:r>
    </w:p>
  </w:footnote>
  <w:footnote w:type="continuationSeparator" w:id="0">
    <w:p w:rsidR="00FE3A84" w:rsidRDefault="00FE3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84" w:rsidRDefault="00FE3A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3A84" w:rsidRDefault="00FE3A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84" w:rsidRDefault="00FE3A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E3A84" w:rsidRDefault="00FE3A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E0A"/>
    <w:rsid w:val="00155E1E"/>
    <w:rsid w:val="002A42D9"/>
    <w:rsid w:val="004847A1"/>
    <w:rsid w:val="0065571F"/>
    <w:rsid w:val="006B1008"/>
    <w:rsid w:val="00770453"/>
    <w:rsid w:val="007C08BA"/>
    <w:rsid w:val="009D3E0A"/>
    <w:rsid w:val="00BB6F7B"/>
    <w:rsid w:val="00CE7588"/>
    <w:rsid w:val="00E374F1"/>
    <w:rsid w:val="00E742F7"/>
    <w:rsid w:val="00F14E1F"/>
    <w:rsid w:val="00FE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F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74F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374F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E374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374F1"/>
    <w:pPr>
      <w:tabs>
        <w:tab w:val="center" w:pos="4677"/>
        <w:tab w:val="right" w:pos="9355"/>
      </w:tabs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374F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374F1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.grechiho\&#1056;&#1072;&#1073;&#1086;&#1095;&#1080;&#1081;%20&#1089;&#1090;&#1086;&#1083;\27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271</Template>
  <TotalTime>0</TotalTime>
  <Pages>1</Pages>
  <Words>367</Words>
  <Characters>2093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0401710037</dc:title>
  <dc:subject/>
  <dc:creator>v.grechiho</dc:creator>
  <cp:keywords/>
  <dc:description/>
  <cp:lastModifiedBy>o.petrochenko</cp:lastModifiedBy>
  <cp:revision>2</cp:revision>
  <cp:lastPrinted>2006-10-30T09:30:00Z</cp:lastPrinted>
  <dcterms:created xsi:type="dcterms:W3CDTF">2016-08-11T06:24:00Z</dcterms:created>
  <dcterms:modified xsi:type="dcterms:W3CDTF">2016-08-11T06:24:00Z</dcterms:modified>
</cp:coreProperties>
</file>